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62" w:rsidRPr="004150A3" w:rsidRDefault="005C7ED5" w:rsidP="00277962">
      <w:pPr>
        <w:jc w:val="both"/>
        <w:rPr>
          <w:sz w:val="28"/>
          <w:szCs w:val="28"/>
        </w:rPr>
      </w:pPr>
      <w:r>
        <w:rPr>
          <w:noProof/>
        </w:rPr>
        <w:drawing>
          <wp:inline distT="0" distB="0" distL="0" distR="0">
            <wp:extent cx="5940425" cy="7920567"/>
            <wp:effectExtent l="19050" t="0" r="3175" b="0"/>
            <wp:docPr id="1" name="Рисунок 1" descr="C:\Users\p.remizov\AppData\Local\Microsoft\Windows\Temporary Internet Files\Content.Word\IMG_1397.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97.heic"/>
                    <pic:cNvPicPr>
                      <a:picLocks noChangeAspect="1" noChangeArrowheads="1"/>
                    </pic:cNvPicPr>
                  </pic:nvPicPr>
                  <pic:blipFill>
                    <a:blip r:embed="rId7"/>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277962" w:rsidRPr="004150A3">
        <w:rPr>
          <w:bCs/>
          <w:sz w:val="28"/>
          <w:szCs w:val="28"/>
        </w:rPr>
        <w:br w:type="page"/>
      </w:r>
    </w:p>
    <w:p w:rsidR="00277962" w:rsidRPr="00DD0F4C" w:rsidRDefault="00277962" w:rsidP="00277962">
      <w:pPr>
        <w:pStyle w:val="a6"/>
        <w:widowControl w:val="0"/>
        <w:tabs>
          <w:tab w:val="left" w:pos="1276"/>
        </w:tabs>
        <w:autoSpaceDE w:val="0"/>
        <w:autoSpaceDN w:val="0"/>
        <w:adjustRightInd w:val="0"/>
        <w:ind w:left="709"/>
        <w:rPr>
          <w:sz w:val="28"/>
          <w:szCs w:val="28"/>
        </w:rPr>
      </w:pPr>
    </w:p>
    <w:p w:rsidR="00C06647" w:rsidRDefault="00C06647" w:rsidP="00C06647">
      <w:pPr>
        <w:ind w:firstLine="720"/>
        <w:jc w:val="both"/>
        <w:rPr>
          <w:b/>
          <w:bCs/>
          <w:sz w:val="28"/>
          <w:szCs w:val="28"/>
        </w:rPr>
      </w:pPr>
      <w:r>
        <w:rPr>
          <w:b/>
          <w:sz w:val="28"/>
          <w:szCs w:val="28"/>
        </w:rPr>
        <w:t>Занятие семинарского типа</w:t>
      </w:r>
      <w:r w:rsidRPr="007E4EAB">
        <w:rPr>
          <w:b/>
          <w:sz w:val="28"/>
          <w:szCs w:val="28"/>
        </w:rPr>
        <w:t xml:space="preserve"> – </w:t>
      </w:r>
      <w:r>
        <w:rPr>
          <w:b/>
          <w:sz w:val="28"/>
          <w:szCs w:val="28"/>
        </w:rPr>
        <w:t>2</w:t>
      </w:r>
      <w:r w:rsidRPr="007E4EAB">
        <w:rPr>
          <w:b/>
          <w:sz w:val="28"/>
          <w:szCs w:val="28"/>
        </w:rPr>
        <w:t xml:space="preserve"> часа.</w:t>
      </w:r>
    </w:p>
    <w:p w:rsidR="00B85188" w:rsidRDefault="00B85188" w:rsidP="00B85188">
      <w:pPr>
        <w:ind w:firstLine="720"/>
        <w:jc w:val="both"/>
        <w:rPr>
          <w:sz w:val="28"/>
          <w:szCs w:val="28"/>
        </w:rPr>
      </w:pPr>
      <w:r w:rsidRPr="007D1E80">
        <w:rPr>
          <w:sz w:val="28"/>
          <w:szCs w:val="28"/>
          <w:u w:val="single"/>
        </w:rPr>
        <w:t>Цель занятия</w:t>
      </w:r>
      <w:r w:rsidRPr="007D1E80">
        <w:rPr>
          <w:sz w:val="28"/>
          <w:szCs w:val="28"/>
        </w:rPr>
        <w:t xml:space="preserve">: </w:t>
      </w:r>
      <w:r w:rsidR="00226FD9" w:rsidRPr="00EA5210">
        <w:rPr>
          <w:rFonts w:eastAsia="Calibri"/>
          <w:sz w:val="28"/>
          <w:szCs w:val="28"/>
          <w:lang w:eastAsia="en-US"/>
        </w:rPr>
        <w:t>закрепить знания о понятии, принципах, задачах, стадиях и участниках производства по делам об административных правонарушениях; выявить особенности осуществления производства по делам об административных правонарушениях в органах внутренних дел.</w:t>
      </w:r>
    </w:p>
    <w:p w:rsidR="00B85188" w:rsidRDefault="00B85188" w:rsidP="00B85188">
      <w:pPr>
        <w:ind w:firstLine="720"/>
        <w:jc w:val="both"/>
        <w:rPr>
          <w:sz w:val="28"/>
          <w:szCs w:val="28"/>
        </w:rPr>
      </w:pPr>
    </w:p>
    <w:p w:rsidR="00B85188" w:rsidRPr="00762E3A" w:rsidRDefault="00B85188" w:rsidP="00B85188">
      <w:pPr>
        <w:ind w:firstLine="720"/>
        <w:jc w:val="both"/>
        <w:rPr>
          <w:sz w:val="28"/>
          <w:szCs w:val="28"/>
          <w:u w:val="single"/>
        </w:rPr>
      </w:pPr>
      <w:r w:rsidRPr="00762E3A">
        <w:rPr>
          <w:sz w:val="28"/>
          <w:szCs w:val="28"/>
          <w:u w:val="single"/>
        </w:rPr>
        <w:t>Задачи занятия:</w:t>
      </w:r>
    </w:p>
    <w:p w:rsidR="00B85188" w:rsidRPr="00762E3A" w:rsidRDefault="00B85188" w:rsidP="00B85188">
      <w:pPr>
        <w:ind w:firstLine="720"/>
        <w:jc w:val="both"/>
        <w:rPr>
          <w:sz w:val="28"/>
          <w:szCs w:val="28"/>
        </w:rPr>
      </w:pPr>
      <w:r w:rsidRPr="00762E3A">
        <w:rPr>
          <w:sz w:val="28"/>
          <w:szCs w:val="28"/>
        </w:rPr>
        <w:t xml:space="preserve">- Формирование представления </w:t>
      </w:r>
      <w:r w:rsidR="00226FD9">
        <w:rPr>
          <w:sz w:val="28"/>
          <w:szCs w:val="28"/>
        </w:rPr>
        <w:t xml:space="preserve">о производстве по </w:t>
      </w:r>
      <w:proofErr w:type="gramStart"/>
      <w:r w:rsidR="00226FD9">
        <w:rPr>
          <w:sz w:val="28"/>
          <w:szCs w:val="28"/>
        </w:rPr>
        <w:t>делам</w:t>
      </w:r>
      <w:proofErr w:type="gramEnd"/>
      <w:r w:rsidR="00226FD9">
        <w:rPr>
          <w:sz w:val="28"/>
          <w:szCs w:val="28"/>
        </w:rPr>
        <w:t xml:space="preserve"> об административных правонарушениях</w:t>
      </w:r>
      <w:r w:rsidRPr="00762E3A">
        <w:rPr>
          <w:bCs/>
          <w:sz w:val="28"/>
          <w:szCs w:val="28"/>
        </w:rPr>
        <w:t xml:space="preserve">. </w:t>
      </w:r>
    </w:p>
    <w:p w:rsidR="00C06647" w:rsidRDefault="00B85188" w:rsidP="00B85188">
      <w:pPr>
        <w:ind w:firstLine="720"/>
        <w:jc w:val="both"/>
        <w:rPr>
          <w:sz w:val="28"/>
          <w:szCs w:val="28"/>
        </w:rPr>
      </w:pPr>
      <w:r w:rsidRPr="00762E3A">
        <w:rPr>
          <w:sz w:val="28"/>
          <w:szCs w:val="28"/>
        </w:rPr>
        <w:t>- Формирование практических умений и навыков применения административно-правовых норм при осуществлении юридической деятельности.</w:t>
      </w:r>
    </w:p>
    <w:p w:rsidR="00226FD9" w:rsidRDefault="00226FD9" w:rsidP="00B85188">
      <w:pPr>
        <w:ind w:firstLine="720"/>
        <w:jc w:val="both"/>
        <w:rPr>
          <w:sz w:val="28"/>
          <w:szCs w:val="28"/>
        </w:rPr>
      </w:pPr>
      <w:r>
        <w:rPr>
          <w:sz w:val="28"/>
          <w:szCs w:val="28"/>
        </w:rPr>
        <w:t>– О</w:t>
      </w:r>
      <w:r w:rsidRPr="00264B77">
        <w:rPr>
          <w:sz w:val="28"/>
          <w:szCs w:val="28"/>
        </w:rPr>
        <w:t>знакомление с наиболее актуальными проблемами возбуждения и рассмотрения дел об административных правонарушениях</w:t>
      </w:r>
    </w:p>
    <w:p w:rsidR="00752538" w:rsidRDefault="00752538" w:rsidP="00C06647">
      <w:pPr>
        <w:ind w:firstLine="720"/>
        <w:jc w:val="both"/>
        <w:rPr>
          <w:b/>
          <w:bCs/>
          <w:sz w:val="28"/>
          <w:szCs w:val="28"/>
        </w:rPr>
      </w:pPr>
    </w:p>
    <w:p w:rsidR="00C06647" w:rsidRDefault="00C06647" w:rsidP="00C06647">
      <w:pPr>
        <w:ind w:firstLine="720"/>
        <w:jc w:val="both"/>
        <w:rPr>
          <w:sz w:val="28"/>
          <w:szCs w:val="28"/>
          <w:u w:val="single"/>
        </w:rPr>
      </w:pPr>
      <w:r>
        <w:rPr>
          <w:sz w:val="28"/>
          <w:u w:val="single"/>
        </w:rPr>
        <w:t>Учебные вопросы</w:t>
      </w:r>
      <w:r w:rsidR="00752538">
        <w:rPr>
          <w:sz w:val="28"/>
        </w:rPr>
        <w:t>:</w:t>
      </w:r>
      <w:r>
        <w:rPr>
          <w:sz w:val="28"/>
          <w:szCs w:val="28"/>
          <w:u w:val="single"/>
        </w:rPr>
        <w:t xml:space="preserve"> </w:t>
      </w:r>
    </w:p>
    <w:p w:rsidR="00226FD9" w:rsidRPr="00EA5210" w:rsidRDefault="00226FD9" w:rsidP="00226FD9">
      <w:pPr>
        <w:numPr>
          <w:ilvl w:val="0"/>
          <w:numId w:val="7"/>
        </w:numPr>
        <w:tabs>
          <w:tab w:val="clear" w:pos="1080"/>
          <w:tab w:val="num" w:pos="0"/>
        </w:tabs>
        <w:ind w:left="0" w:firstLine="763"/>
        <w:jc w:val="both"/>
        <w:rPr>
          <w:rFonts w:cs="Calibri"/>
          <w:sz w:val="28"/>
          <w:szCs w:val="28"/>
        </w:rPr>
      </w:pPr>
      <w:r w:rsidRPr="00EA5210">
        <w:rPr>
          <w:rFonts w:cs="Calibri"/>
          <w:sz w:val="28"/>
          <w:szCs w:val="28"/>
        </w:rPr>
        <w:t>Понятие, задачи принципы производства по делам об административных правонарушениях.</w:t>
      </w:r>
    </w:p>
    <w:p w:rsidR="00226FD9" w:rsidRDefault="00226FD9" w:rsidP="00226FD9">
      <w:pPr>
        <w:numPr>
          <w:ilvl w:val="0"/>
          <w:numId w:val="7"/>
        </w:numPr>
        <w:tabs>
          <w:tab w:val="clear" w:pos="1080"/>
          <w:tab w:val="num" w:pos="0"/>
        </w:tabs>
        <w:ind w:left="0" w:firstLine="763"/>
        <w:jc w:val="both"/>
        <w:rPr>
          <w:bCs/>
          <w:color w:val="000000"/>
          <w:sz w:val="28"/>
          <w:szCs w:val="28"/>
        </w:rPr>
      </w:pPr>
      <w:r w:rsidRPr="00EA5210">
        <w:rPr>
          <w:rFonts w:cs="Calibri"/>
          <w:sz w:val="28"/>
          <w:szCs w:val="28"/>
        </w:rPr>
        <w:t>Стадии производства по делам об административных правонарушениях.</w:t>
      </w:r>
    </w:p>
    <w:p w:rsidR="00A50727" w:rsidRPr="00226FD9" w:rsidRDefault="00226FD9" w:rsidP="00226FD9">
      <w:pPr>
        <w:numPr>
          <w:ilvl w:val="0"/>
          <w:numId w:val="7"/>
        </w:numPr>
        <w:tabs>
          <w:tab w:val="clear" w:pos="1080"/>
          <w:tab w:val="num" w:pos="0"/>
        </w:tabs>
        <w:ind w:left="0" w:firstLine="763"/>
        <w:jc w:val="both"/>
        <w:rPr>
          <w:bCs/>
          <w:color w:val="000000"/>
          <w:sz w:val="28"/>
          <w:szCs w:val="28"/>
        </w:rPr>
      </w:pPr>
      <w:r w:rsidRPr="00226FD9">
        <w:rPr>
          <w:rFonts w:eastAsia="Calibri"/>
          <w:sz w:val="28"/>
          <w:szCs w:val="28"/>
          <w:lang w:eastAsia="en-US"/>
        </w:rPr>
        <w:t>Участники производства по делам об административных правонарушениях, их права и обязанности.</w:t>
      </w:r>
    </w:p>
    <w:p w:rsidR="00752538" w:rsidRPr="00DD0F4C" w:rsidRDefault="00752538" w:rsidP="00A84AA6">
      <w:pPr>
        <w:pStyle w:val="a6"/>
        <w:tabs>
          <w:tab w:val="num" w:pos="0"/>
          <w:tab w:val="left" w:pos="1276"/>
        </w:tabs>
        <w:ind w:left="0"/>
        <w:rPr>
          <w:sz w:val="28"/>
          <w:szCs w:val="28"/>
        </w:rPr>
      </w:pPr>
    </w:p>
    <w:p w:rsidR="00752538" w:rsidRPr="00752538" w:rsidRDefault="00752538" w:rsidP="00752538">
      <w:pPr>
        <w:tabs>
          <w:tab w:val="left" w:pos="851"/>
        </w:tabs>
        <w:ind w:firstLine="709"/>
        <w:jc w:val="both"/>
        <w:rPr>
          <w:sz w:val="28"/>
          <w:u w:val="single"/>
        </w:rPr>
      </w:pPr>
      <w:r w:rsidRPr="00752538">
        <w:rPr>
          <w:sz w:val="28"/>
          <w:u w:val="single"/>
        </w:rPr>
        <w:t>Литература:</w:t>
      </w:r>
    </w:p>
    <w:p w:rsidR="00C62474" w:rsidRPr="00DA25ED" w:rsidRDefault="00C62474" w:rsidP="00752538">
      <w:pPr>
        <w:numPr>
          <w:ilvl w:val="0"/>
          <w:numId w:val="2"/>
        </w:numPr>
        <w:jc w:val="both"/>
        <w:rPr>
          <w:sz w:val="28"/>
          <w:szCs w:val="28"/>
        </w:rPr>
      </w:pPr>
      <w:r w:rsidRPr="00775481">
        <w:rPr>
          <w:bCs/>
          <w:color w:val="0D0D0D" w:themeColor="text1" w:themeTint="F2"/>
          <w:sz w:val="28"/>
          <w:szCs w:val="28"/>
        </w:rPr>
        <w:t>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и</w:t>
      </w:r>
      <w:proofErr w:type="gramEnd"/>
      <w:r w:rsidRPr="00775481">
        <w:rPr>
          <w:bCs/>
          <w:color w:val="0D0D0D" w:themeColor="text1" w:themeTint="F2"/>
          <w:sz w:val="28"/>
          <w:szCs w:val="28"/>
        </w:rPr>
        <w:t xml:space="preserve"> </w:t>
      </w:r>
      <w:proofErr w:type="spellStart"/>
      <w:r w:rsidRPr="00775481">
        <w:rPr>
          <w:bCs/>
          <w:color w:val="0D0D0D" w:themeColor="text1" w:themeTint="F2"/>
          <w:sz w:val="28"/>
          <w:szCs w:val="28"/>
        </w:rPr>
        <w:t>практ</w:t>
      </w:r>
      <w:proofErr w:type="spellEnd"/>
      <w:r>
        <w:rPr>
          <w:bCs/>
          <w:color w:val="0D0D0D" w:themeColor="text1" w:themeTint="F2"/>
          <w:sz w:val="28"/>
          <w:szCs w:val="28"/>
        </w:rPr>
        <w:t>.</w:t>
      </w:r>
      <w:r w:rsidRPr="00775481">
        <w:rPr>
          <w:bCs/>
          <w:color w:val="0D0D0D" w:themeColor="text1" w:themeTint="F2"/>
          <w:sz w:val="28"/>
          <w:szCs w:val="28"/>
        </w:rPr>
        <w:t xml:space="preserve"> для вузов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xml:space="preserve"> [и др.] ; под ред</w:t>
      </w:r>
      <w:r>
        <w:rPr>
          <w:bCs/>
          <w:color w:val="0D0D0D" w:themeColor="text1" w:themeTint="F2"/>
          <w:sz w:val="28"/>
          <w:szCs w:val="28"/>
        </w:rPr>
        <w:t>.</w:t>
      </w:r>
      <w:r w:rsidRPr="00775481">
        <w:rPr>
          <w:bCs/>
          <w:color w:val="0D0D0D" w:themeColor="text1" w:themeTint="F2"/>
          <w:sz w:val="28"/>
          <w:szCs w:val="28"/>
        </w:rPr>
        <w:t xml:space="preserve"> А. И. </w:t>
      </w:r>
      <w:proofErr w:type="spellStart"/>
      <w:r w:rsidRPr="00775481">
        <w:rPr>
          <w:bCs/>
          <w:color w:val="0D0D0D" w:themeColor="text1" w:themeTint="F2"/>
          <w:sz w:val="28"/>
          <w:szCs w:val="28"/>
        </w:rPr>
        <w:t>Стахова</w:t>
      </w:r>
      <w:proofErr w:type="spellEnd"/>
      <w:r w:rsidRPr="00775481">
        <w:rPr>
          <w:bCs/>
          <w:color w:val="0D0D0D" w:themeColor="text1" w:themeTint="F2"/>
          <w:sz w:val="28"/>
          <w:szCs w:val="28"/>
        </w:rPr>
        <w:t>, П. И. Кононова. — 3-е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r w:rsidRPr="00775481">
        <w:rPr>
          <w:bCs/>
          <w:color w:val="0D0D0D" w:themeColor="text1" w:themeTint="F2"/>
          <w:sz w:val="28"/>
          <w:szCs w:val="28"/>
        </w:rPr>
        <w:t>Юрайт</w:t>
      </w:r>
      <w:proofErr w:type="spellEnd"/>
      <w:r w:rsidRPr="00775481">
        <w:rPr>
          <w:bCs/>
          <w:color w:val="0D0D0D" w:themeColor="text1" w:themeTint="F2"/>
          <w:sz w:val="28"/>
          <w:szCs w:val="28"/>
        </w:rPr>
        <w:t>, 2020. </w:t>
      </w:r>
      <w:r w:rsidR="00DA25ED">
        <w:rPr>
          <w:bCs/>
          <w:color w:val="0D0D0D" w:themeColor="text1" w:themeTint="F2"/>
          <w:sz w:val="28"/>
          <w:szCs w:val="28"/>
        </w:rPr>
        <w:t>–</w:t>
      </w:r>
      <w:r w:rsidRPr="00775481">
        <w:rPr>
          <w:bCs/>
          <w:color w:val="0D0D0D" w:themeColor="text1" w:themeTint="F2"/>
          <w:sz w:val="28"/>
          <w:szCs w:val="28"/>
        </w:rPr>
        <w:t xml:space="preserve"> 484 с. </w:t>
      </w:r>
      <w:r w:rsidR="00DA25ED">
        <w:rPr>
          <w:bCs/>
          <w:color w:val="0D0D0D" w:themeColor="text1" w:themeTint="F2"/>
          <w:sz w:val="28"/>
          <w:szCs w:val="28"/>
        </w:rPr>
        <w:t>–</w:t>
      </w:r>
      <w:r w:rsidRPr="00775481">
        <w:rPr>
          <w:bCs/>
          <w:color w:val="0D0D0D" w:themeColor="text1" w:themeTint="F2"/>
          <w:sz w:val="28"/>
          <w:szCs w:val="28"/>
        </w:rPr>
        <w:t xml:space="preserve"> (Высшее образование). </w:t>
      </w:r>
      <w:r w:rsidR="00DA25ED">
        <w:rPr>
          <w:bCs/>
          <w:color w:val="0D0D0D" w:themeColor="text1" w:themeTint="F2"/>
          <w:sz w:val="28"/>
          <w:szCs w:val="28"/>
        </w:rPr>
        <w:t>–</w:t>
      </w:r>
      <w:r w:rsidRPr="00775481">
        <w:rPr>
          <w:bCs/>
          <w:color w:val="0D0D0D" w:themeColor="text1" w:themeTint="F2"/>
          <w:sz w:val="28"/>
          <w:szCs w:val="28"/>
        </w:rPr>
        <w:t xml:space="preserve"> ISBN 978-5-534-13088-1. </w:t>
      </w:r>
      <w:r w:rsidR="00DA25ED">
        <w:rPr>
          <w:bCs/>
          <w:color w:val="0D0D0D" w:themeColor="text1" w:themeTint="F2"/>
          <w:sz w:val="28"/>
          <w:szCs w:val="28"/>
        </w:rPr>
        <w:t>–</w:t>
      </w:r>
      <w:r>
        <w:rPr>
          <w:bCs/>
          <w:color w:val="0D0D0D" w:themeColor="text1" w:themeTint="F2"/>
          <w:sz w:val="28"/>
          <w:szCs w:val="28"/>
        </w:rPr>
        <w:t xml:space="preserve"> 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8" w:tgtFrame="_blank" w:history="1">
        <w:r w:rsidRPr="00775481">
          <w:rPr>
            <w:bCs/>
            <w:color w:val="0D0D0D" w:themeColor="text1" w:themeTint="F2"/>
            <w:sz w:val="28"/>
            <w:szCs w:val="28"/>
          </w:rPr>
          <w:t>https://biblio-online.ru/bcode/449149</w:t>
        </w:r>
      </w:hyperlink>
      <w:r w:rsidRPr="00775481">
        <w:rPr>
          <w:bCs/>
          <w:color w:val="0D0D0D" w:themeColor="text1" w:themeTint="F2"/>
          <w:sz w:val="28"/>
          <w:szCs w:val="28"/>
        </w:rPr>
        <w:t>(дата обращения: 12.03.2020).</w:t>
      </w:r>
    </w:p>
    <w:p w:rsidR="00DA25ED" w:rsidRPr="00C62474" w:rsidRDefault="00DA25ED" w:rsidP="00752538">
      <w:pPr>
        <w:numPr>
          <w:ilvl w:val="0"/>
          <w:numId w:val="2"/>
        </w:numPr>
        <w:jc w:val="both"/>
        <w:rPr>
          <w:sz w:val="28"/>
          <w:szCs w:val="28"/>
        </w:rPr>
      </w:pPr>
      <w:r w:rsidRPr="00DA25ED">
        <w:rPr>
          <w:sz w:val="28"/>
          <w:szCs w:val="28"/>
        </w:rPr>
        <w:t>Бекетов</w:t>
      </w:r>
      <w:r>
        <w:rPr>
          <w:sz w:val="28"/>
          <w:szCs w:val="28"/>
        </w:rPr>
        <w:t>,</w:t>
      </w:r>
      <w:r w:rsidRPr="00DA25ED">
        <w:rPr>
          <w:sz w:val="28"/>
          <w:szCs w:val="28"/>
        </w:rPr>
        <w:t xml:space="preserve"> О.</w:t>
      </w:r>
      <w:r>
        <w:rPr>
          <w:sz w:val="28"/>
          <w:szCs w:val="28"/>
        </w:rPr>
        <w:t> </w:t>
      </w:r>
      <w:r w:rsidRPr="00DA25ED">
        <w:rPr>
          <w:sz w:val="28"/>
          <w:szCs w:val="28"/>
        </w:rPr>
        <w:t>И. Меры непосредственного принуждения, применяемые должностными лицами правоохранительных органов Российской Федерации</w:t>
      </w:r>
      <w:proofErr w:type="gramStart"/>
      <w:r>
        <w:rPr>
          <w:sz w:val="28"/>
          <w:szCs w:val="28"/>
        </w:rPr>
        <w:t xml:space="preserve"> </w:t>
      </w:r>
      <w:r w:rsidRPr="00DA25ED">
        <w:rPr>
          <w:sz w:val="28"/>
          <w:szCs w:val="28"/>
        </w:rPr>
        <w:t>:</w:t>
      </w:r>
      <w:proofErr w:type="gramEnd"/>
      <w:r w:rsidRPr="00DA25ED">
        <w:rPr>
          <w:sz w:val="28"/>
          <w:szCs w:val="28"/>
        </w:rPr>
        <w:t xml:space="preserve"> </w:t>
      </w:r>
      <w:r>
        <w:rPr>
          <w:sz w:val="28"/>
          <w:szCs w:val="28"/>
        </w:rPr>
        <w:t>у</w:t>
      </w:r>
      <w:r w:rsidRPr="00DA25ED">
        <w:rPr>
          <w:sz w:val="28"/>
          <w:szCs w:val="28"/>
        </w:rPr>
        <w:t>чебное пособие. – Омск</w:t>
      </w:r>
      <w:proofErr w:type="gramStart"/>
      <w:r>
        <w:rPr>
          <w:sz w:val="28"/>
          <w:szCs w:val="28"/>
        </w:rPr>
        <w:t xml:space="preserve"> </w:t>
      </w:r>
      <w:r w:rsidRPr="00DA25ED">
        <w:rPr>
          <w:sz w:val="28"/>
          <w:szCs w:val="28"/>
        </w:rPr>
        <w:t>:</w:t>
      </w:r>
      <w:proofErr w:type="gramEnd"/>
      <w:r w:rsidRPr="00DA25ED">
        <w:rPr>
          <w:sz w:val="28"/>
          <w:szCs w:val="28"/>
        </w:rPr>
        <w:t xml:space="preserve"> Омская академия МВД</w:t>
      </w:r>
      <w:r>
        <w:rPr>
          <w:sz w:val="28"/>
          <w:szCs w:val="28"/>
        </w:rPr>
        <w:t> </w:t>
      </w:r>
      <w:r w:rsidRPr="00DA25ED">
        <w:rPr>
          <w:sz w:val="28"/>
          <w:szCs w:val="28"/>
        </w:rPr>
        <w:t>России, 2004.</w:t>
      </w:r>
    </w:p>
    <w:p w:rsidR="00752538" w:rsidRPr="00226FD9" w:rsidRDefault="00C62474" w:rsidP="00752538">
      <w:pPr>
        <w:numPr>
          <w:ilvl w:val="0"/>
          <w:numId w:val="2"/>
        </w:numPr>
        <w:jc w:val="both"/>
        <w:rPr>
          <w:sz w:val="28"/>
          <w:szCs w:val="28"/>
        </w:rPr>
      </w:pPr>
      <w:proofErr w:type="spellStart"/>
      <w:r w:rsidRPr="00A8001A">
        <w:rPr>
          <w:bCs/>
          <w:color w:val="0D0D0D" w:themeColor="text1" w:themeTint="F2"/>
          <w:sz w:val="28"/>
          <w:szCs w:val="28"/>
        </w:rPr>
        <w:t>Макарейко</w:t>
      </w:r>
      <w:proofErr w:type="spellEnd"/>
      <w:r w:rsidRPr="00A8001A">
        <w:rPr>
          <w:bCs/>
          <w:color w:val="0D0D0D" w:themeColor="text1" w:themeTint="F2"/>
          <w:sz w:val="28"/>
          <w:szCs w:val="28"/>
        </w:rPr>
        <w:t>, Н. В.</w:t>
      </w:r>
      <w:r w:rsidRPr="00A8001A">
        <w:rPr>
          <w:color w:val="0D0D0D" w:themeColor="text1" w:themeTint="F2"/>
          <w:sz w:val="28"/>
          <w:szCs w:val="28"/>
        </w:rPr>
        <w:t> Административное право [Текст] : учеб</w:t>
      </w:r>
      <w:proofErr w:type="gramStart"/>
      <w:r w:rsidRPr="00A8001A">
        <w:rPr>
          <w:color w:val="0D0D0D" w:themeColor="text1" w:themeTint="F2"/>
          <w:sz w:val="28"/>
          <w:szCs w:val="28"/>
        </w:rPr>
        <w:t>.</w:t>
      </w:r>
      <w:proofErr w:type="gramEnd"/>
      <w:r w:rsidRPr="00A8001A">
        <w:rPr>
          <w:color w:val="0D0D0D" w:themeColor="text1" w:themeTint="F2"/>
          <w:sz w:val="28"/>
          <w:szCs w:val="28"/>
        </w:rPr>
        <w:t xml:space="preserve"> </w:t>
      </w:r>
      <w:proofErr w:type="gramStart"/>
      <w:r w:rsidRPr="00A8001A">
        <w:rPr>
          <w:color w:val="0D0D0D" w:themeColor="text1" w:themeTint="F2"/>
          <w:sz w:val="28"/>
          <w:szCs w:val="28"/>
        </w:rPr>
        <w:t>п</w:t>
      </w:r>
      <w:proofErr w:type="gramEnd"/>
      <w:r w:rsidRPr="00A8001A">
        <w:rPr>
          <w:color w:val="0D0D0D" w:themeColor="text1" w:themeTint="F2"/>
          <w:sz w:val="28"/>
          <w:szCs w:val="28"/>
        </w:rPr>
        <w:t xml:space="preserve">особие для вузов / Н. В. </w:t>
      </w:r>
      <w:proofErr w:type="spellStart"/>
      <w:r w:rsidRPr="00A8001A">
        <w:rPr>
          <w:color w:val="0D0D0D" w:themeColor="text1" w:themeTint="F2"/>
          <w:sz w:val="28"/>
          <w:szCs w:val="28"/>
        </w:rPr>
        <w:t>Макарейко</w:t>
      </w:r>
      <w:proofErr w:type="spellEnd"/>
      <w:r w:rsidRPr="00A8001A">
        <w:rPr>
          <w:color w:val="0D0D0D" w:themeColor="text1" w:themeTint="F2"/>
          <w:sz w:val="28"/>
          <w:szCs w:val="28"/>
        </w:rPr>
        <w:t xml:space="preserve">. </w:t>
      </w:r>
      <w:r>
        <w:rPr>
          <w:color w:val="0D0D0D" w:themeColor="text1" w:themeTint="F2"/>
          <w:sz w:val="28"/>
          <w:szCs w:val="28"/>
        </w:rPr>
        <w:t>–</w:t>
      </w:r>
      <w:r w:rsidRPr="00A8001A">
        <w:rPr>
          <w:color w:val="0D0D0D" w:themeColor="text1" w:themeTint="F2"/>
          <w:sz w:val="28"/>
          <w:szCs w:val="28"/>
        </w:rPr>
        <w:t xml:space="preserve"> 10-е изд. </w:t>
      </w:r>
      <w:proofErr w:type="spellStart"/>
      <w:r w:rsidRPr="00A8001A">
        <w:rPr>
          <w:color w:val="0D0D0D" w:themeColor="text1" w:themeTint="F2"/>
          <w:sz w:val="28"/>
          <w:szCs w:val="28"/>
        </w:rPr>
        <w:t>перераб</w:t>
      </w:r>
      <w:proofErr w:type="spellEnd"/>
      <w:r w:rsidRPr="00A8001A">
        <w:rPr>
          <w:color w:val="0D0D0D" w:themeColor="text1" w:themeTint="F2"/>
          <w:sz w:val="28"/>
          <w:szCs w:val="28"/>
        </w:rPr>
        <w:t xml:space="preserve">. и доп. </w:t>
      </w:r>
      <w:r>
        <w:rPr>
          <w:color w:val="0D0D0D" w:themeColor="text1" w:themeTint="F2"/>
          <w:sz w:val="28"/>
          <w:szCs w:val="28"/>
        </w:rPr>
        <w:t>–</w:t>
      </w:r>
      <w:r w:rsidRPr="00A8001A">
        <w:rPr>
          <w:color w:val="0D0D0D" w:themeColor="text1" w:themeTint="F2"/>
          <w:sz w:val="28"/>
          <w:szCs w:val="28"/>
        </w:rPr>
        <w:t xml:space="preserve"> М. : </w:t>
      </w:r>
      <w:proofErr w:type="spellStart"/>
      <w:r w:rsidRPr="00A8001A">
        <w:rPr>
          <w:color w:val="0D0D0D" w:themeColor="text1" w:themeTint="F2"/>
          <w:sz w:val="28"/>
          <w:szCs w:val="28"/>
        </w:rPr>
        <w:t>Юрайт</w:t>
      </w:r>
      <w:proofErr w:type="spellEnd"/>
      <w:r w:rsidRPr="00A8001A">
        <w:rPr>
          <w:color w:val="0D0D0D" w:themeColor="text1" w:themeTint="F2"/>
          <w:sz w:val="28"/>
          <w:szCs w:val="28"/>
        </w:rPr>
        <w:t xml:space="preserve">, 2019. </w:t>
      </w:r>
      <w:r>
        <w:rPr>
          <w:color w:val="0D0D0D" w:themeColor="text1" w:themeTint="F2"/>
          <w:sz w:val="28"/>
          <w:szCs w:val="28"/>
        </w:rPr>
        <w:t>–</w:t>
      </w:r>
      <w:r w:rsidRPr="00A8001A">
        <w:rPr>
          <w:color w:val="0D0D0D" w:themeColor="text1" w:themeTint="F2"/>
          <w:sz w:val="28"/>
          <w:szCs w:val="28"/>
        </w:rPr>
        <w:t xml:space="preserve"> 259 с.</w:t>
      </w:r>
    </w:p>
    <w:p w:rsidR="00226FD9" w:rsidRPr="0095767F" w:rsidRDefault="00226FD9" w:rsidP="00226FD9">
      <w:pPr>
        <w:pStyle w:val="a6"/>
        <w:numPr>
          <w:ilvl w:val="0"/>
          <w:numId w:val="2"/>
        </w:numPr>
        <w:spacing w:line="276" w:lineRule="auto"/>
        <w:jc w:val="both"/>
        <w:rPr>
          <w:bCs/>
          <w:sz w:val="28"/>
          <w:szCs w:val="28"/>
        </w:rPr>
      </w:pPr>
      <w:r w:rsidRPr="00226FD9">
        <w:rPr>
          <w:bCs/>
          <w:iCs/>
          <w:sz w:val="28"/>
          <w:szCs w:val="28"/>
        </w:rPr>
        <w:t>Ремизов, П.</w:t>
      </w:r>
      <w:r>
        <w:rPr>
          <w:bCs/>
          <w:iCs/>
          <w:sz w:val="28"/>
          <w:szCs w:val="28"/>
        </w:rPr>
        <w:t> </w:t>
      </w:r>
      <w:r w:rsidRPr="00226FD9">
        <w:rPr>
          <w:bCs/>
          <w:iCs/>
          <w:sz w:val="28"/>
          <w:szCs w:val="28"/>
        </w:rPr>
        <w:t>В.</w:t>
      </w:r>
      <w:r>
        <w:rPr>
          <w:bCs/>
          <w:iCs/>
          <w:sz w:val="28"/>
          <w:szCs w:val="28"/>
        </w:rPr>
        <w:t xml:space="preserve"> </w:t>
      </w:r>
      <w:r w:rsidRPr="00B17D1B">
        <w:rPr>
          <w:bCs/>
          <w:iCs/>
          <w:sz w:val="28"/>
          <w:szCs w:val="28"/>
        </w:rPr>
        <w:t>Особенности производства по делам об административных правонарушениях органами внутренних дел (полицией)</w:t>
      </w:r>
      <w:proofErr w:type="gramStart"/>
      <w:r>
        <w:rPr>
          <w:bCs/>
          <w:iCs/>
          <w:sz w:val="28"/>
          <w:szCs w:val="28"/>
        </w:rPr>
        <w:t xml:space="preserve"> :</w:t>
      </w:r>
      <w:proofErr w:type="gramEnd"/>
      <w:r>
        <w:rPr>
          <w:bCs/>
          <w:iCs/>
          <w:sz w:val="28"/>
          <w:szCs w:val="28"/>
        </w:rPr>
        <w:t xml:space="preserve"> учебное пособие / Н. В. </w:t>
      </w:r>
      <w:proofErr w:type="spellStart"/>
      <w:r>
        <w:rPr>
          <w:bCs/>
          <w:iCs/>
          <w:sz w:val="28"/>
          <w:szCs w:val="28"/>
        </w:rPr>
        <w:t>Макарейко</w:t>
      </w:r>
      <w:proofErr w:type="spellEnd"/>
      <w:r>
        <w:rPr>
          <w:bCs/>
          <w:iCs/>
          <w:sz w:val="28"/>
          <w:szCs w:val="28"/>
        </w:rPr>
        <w:t>, П. В. Ремизов, А. М. Субботин. – Н. Новгород</w:t>
      </w:r>
      <w:proofErr w:type="gramStart"/>
      <w:r>
        <w:rPr>
          <w:bCs/>
          <w:iCs/>
          <w:sz w:val="28"/>
          <w:szCs w:val="28"/>
        </w:rPr>
        <w:t xml:space="preserve"> :</w:t>
      </w:r>
      <w:proofErr w:type="gramEnd"/>
      <w:r>
        <w:rPr>
          <w:bCs/>
          <w:iCs/>
          <w:sz w:val="28"/>
          <w:szCs w:val="28"/>
        </w:rPr>
        <w:t xml:space="preserve"> Нижегородская академия МВД России, 2017. –134 </w:t>
      </w:r>
      <w:proofErr w:type="gramStart"/>
      <w:r>
        <w:rPr>
          <w:bCs/>
          <w:iCs/>
          <w:sz w:val="28"/>
          <w:szCs w:val="28"/>
        </w:rPr>
        <w:t>с</w:t>
      </w:r>
      <w:proofErr w:type="gramEnd"/>
      <w:r>
        <w:rPr>
          <w:bCs/>
          <w:iCs/>
          <w:sz w:val="28"/>
          <w:szCs w:val="28"/>
        </w:rPr>
        <w:t>.</w:t>
      </w:r>
    </w:p>
    <w:p w:rsidR="00752538" w:rsidRPr="00DA25ED" w:rsidRDefault="00C62474" w:rsidP="00226FD9">
      <w:pPr>
        <w:numPr>
          <w:ilvl w:val="0"/>
          <w:numId w:val="2"/>
        </w:numPr>
        <w:jc w:val="both"/>
        <w:rPr>
          <w:sz w:val="28"/>
          <w:szCs w:val="28"/>
        </w:rPr>
      </w:pP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А. И. 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д</w:t>
      </w:r>
      <w:proofErr w:type="gramEnd"/>
      <w:r w:rsidRPr="00775481">
        <w:rPr>
          <w:bCs/>
          <w:color w:val="0D0D0D" w:themeColor="text1" w:themeTint="F2"/>
          <w:sz w:val="28"/>
          <w:szCs w:val="28"/>
        </w:rPr>
        <w:t xml:space="preserve">ля </w:t>
      </w:r>
      <w:proofErr w:type="spellStart"/>
      <w:r w:rsidRPr="00775481">
        <w:rPr>
          <w:bCs/>
          <w:color w:val="0D0D0D" w:themeColor="text1" w:themeTint="F2"/>
          <w:sz w:val="28"/>
          <w:szCs w:val="28"/>
        </w:rPr>
        <w:t>бакалавриата</w:t>
      </w:r>
      <w:proofErr w:type="spellEnd"/>
      <w:r w:rsidRPr="00775481">
        <w:rPr>
          <w:bCs/>
          <w:color w:val="0D0D0D" w:themeColor="text1" w:themeTint="F2"/>
          <w:sz w:val="28"/>
          <w:szCs w:val="28"/>
        </w:rPr>
        <w:t xml:space="preserve">, </w:t>
      </w:r>
      <w:proofErr w:type="spellStart"/>
      <w:r w:rsidRPr="00775481">
        <w:rPr>
          <w:bCs/>
          <w:color w:val="0D0D0D" w:themeColor="text1" w:themeTint="F2"/>
          <w:sz w:val="28"/>
          <w:szCs w:val="28"/>
        </w:rPr>
        <w:t>специалитета</w:t>
      </w:r>
      <w:proofErr w:type="spellEnd"/>
      <w:r w:rsidRPr="00775481">
        <w:rPr>
          <w:bCs/>
          <w:color w:val="0D0D0D" w:themeColor="text1" w:themeTint="F2"/>
          <w:sz w:val="28"/>
          <w:szCs w:val="28"/>
        </w:rPr>
        <w:t xml:space="preserve"> и магистратуры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П. И. Кононов. </w:t>
      </w:r>
      <w:r w:rsidR="00DA25ED">
        <w:rPr>
          <w:bCs/>
          <w:color w:val="0D0D0D" w:themeColor="text1" w:themeTint="F2"/>
          <w:sz w:val="28"/>
          <w:szCs w:val="28"/>
        </w:rPr>
        <w:t>–</w:t>
      </w:r>
      <w:r w:rsidRPr="00775481">
        <w:rPr>
          <w:bCs/>
          <w:color w:val="0D0D0D" w:themeColor="text1" w:themeTint="F2"/>
          <w:sz w:val="28"/>
          <w:szCs w:val="28"/>
        </w:rPr>
        <w:t xml:space="preserve"> 4-е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proofErr w:type="gramStart"/>
      <w:r w:rsidRPr="00775481">
        <w:rPr>
          <w:bCs/>
          <w:color w:val="0D0D0D" w:themeColor="text1" w:themeTint="F2"/>
          <w:sz w:val="28"/>
          <w:szCs w:val="28"/>
        </w:rPr>
        <w:lastRenderedPageBreak/>
        <w:t>Юрайт</w:t>
      </w:r>
      <w:proofErr w:type="spellEnd"/>
      <w:r w:rsidRPr="00775481">
        <w:rPr>
          <w:bCs/>
          <w:color w:val="0D0D0D" w:themeColor="text1" w:themeTint="F2"/>
          <w:sz w:val="28"/>
          <w:szCs w:val="28"/>
        </w:rPr>
        <w:t>,</w:t>
      </w:r>
      <w:r w:rsidR="00DA25ED">
        <w:rPr>
          <w:bCs/>
          <w:color w:val="0D0D0D" w:themeColor="text1" w:themeTint="F2"/>
          <w:sz w:val="28"/>
          <w:szCs w:val="28"/>
        </w:rPr>
        <w:t> </w:t>
      </w:r>
      <w:r w:rsidRPr="00775481">
        <w:rPr>
          <w:bCs/>
          <w:color w:val="0D0D0D" w:themeColor="text1" w:themeTint="F2"/>
          <w:sz w:val="28"/>
          <w:szCs w:val="28"/>
        </w:rPr>
        <w:t>2019. </w:t>
      </w:r>
      <w:r w:rsidR="00DA25ED">
        <w:rPr>
          <w:bCs/>
          <w:color w:val="0D0D0D" w:themeColor="text1" w:themeTint="F2"/>
          <w:sz w:val="28"/>
          <w:szCs w:val="28"/>
        </w:rPr>
        <w:t>–</w:t>
      </w:r>
      <w:r w:rsidRPr="00775481">
        <w:rPr>
          <w:bCs/>
          <w:color w:val="0D0D0D" w:themeColor="text1" w:themeTint="F2"/>
          <w:sz w:val="28"/>
          <w:szCs w:val="28"/>
        </w:rPr>
        <w:t xml:space="preserve"> 624 с. </w:t>
      </w:r>
      <w:r w:rsidR="00DA25ED">
        <w:rPr>
          <w:bCs/>
          <w:color w:val="0D0D0D" w:themeColor="text1" w:themeTint="F2"/>
          <w:sz w:val="28"/>
          <w:szCs w:val="28"/>
        </w:rPr>
        <w:t>–</w:t>
      </w:r>
      <w:r w:rsidRPr="00775481">
        <w:rPr>
          <w:bCs/>
          <w:color w:val="0D0D0D" w:themeColor="text1" w:themeTint="F2"/>
          <w:sz w:val="28"/>
          <w:szCs w:val="28"/>
        </w:rPr>
        <w:t xml:space="preserve"> (Бакалавр.</w:t>
      </w:r>
      <w:proofErr w:type="gramEnd"/>
      <w:r w:rsidRPr="00775481">
        <w:rPr>
          <w:bCs/>
          <w:color w:val="0D0D0D" w:themeColor="text1" w:themeTint="F2"/>
          <w:sz w:val="28"/>
          <w:szCs w:val="28"/>
        </w:rPr>
        <w:t xml:space="preserve"> Специалист. </w:t>
      </w:r>
      <w:proofErr w:type="gramStart"/>
      <w:r w:rsidRPr="00775481">
        <w:rPr>
          <w:bCs/>
          <w:color w:val="0D0D0D" w:themeColor="text1" w:themeTint="F2"/>
          <w:sz w:val="28"/>
          <w:szCs w:val="28"/>
        </w:rPr>
        <w:t>Магистр).</w:t>
      </w:r>
      <w:proofErr w:type="gramEnd"/>
      <w:r w:rsidRPr="00775481">
        <w:rPr>
          <w:bCs/>
          <w:color w:val="0D0D0D" w:themeColor="text1" w:themeTint="F2"/>
          <w:sz w:val="28"/>
          <w:szCs w:val="28"/>
        </w:rPr>
        <w:t> </w:t>
      </w:r>
      <w:r w:rsidR="00DA25ED">
        <w:rPr>
          <w:bCs/>
          <w:color w:val="0D0D0D" w:themeColor="text1" w:themeTint="F2"/>
          <w:sz w:val="28"/>
          <w:szCs w:val="28"/>
        </w:rPr>
        <w:t>–</w:t>
      </w:r>
      <w:r w:rsidRPr="00775481">
        <w:rPr>
          <w:bCs/>
          <w:color w:val="0D0D0D" w:themeColor="text1" w:themeTint="F2"/>
          <w:sz w:val="28"/>
          <w:szCs w:val="28"/>
        </w:rPr>
        <w:t xml:space="preserve"> ISBN 978-5-534-11561-1. </w:t>
      </w:r>
      <w:r w:rsidR="00DA25ED">
        <w:rPr>
          <w:bCs/>
          <w:color w:val="0D0D0D" w:themeColor="text1" w:themeTint="F2"/>
          <w:sz w:val="28"/>
          <w:szCs w:val="28"/>
        </w:rPr>
        <w:t xml:space="preserve">– </w:t>
      </w:r>
      <w:r>
        <w:rPr>
          <w:bCs/>
          <w:color w:val="0D0D0D" w:themeColor="text1" w:themeTint="F2"/>
          <w:sz w:val="28"/>
          <w:szCs w:val="28"/>
        </w:rPr>
        <w:t xml:space="preserve">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9" w:tgtFrame="_blank" w:history="1">
        <w:r w:rsidRPr="00775481">
          <w:rPr>
            <w:bCs/>
            <w:color w:val="0D0D0D" w:themeColor="text1" w:themeTint="F2"/>
            <w:sz w:val="28"/>
            <w:szCs w:val="28"/>
          </w:rPr>
          <w:t>https://biblio-online.ru/bcode/445634</w:t>
        </w:r>
      </w:hyperlink>
      <w:r w:rsidR="00DA25ED">
        <w:t xml:space="preserve"> </w:t>
      </w:r>
      <w:r w:rsidRPr="00775481">
        <w:rPr>
          <w:bCs/>
          <w:color w:val="0D0D0D" w:themeColor="text1" w:themeTint="F2"/>
          <w:sz w:val="28"/>
          <w:szCs w:val="28"/>
        </w:rPr>
        <w:t>(дата обращения: 12.03.2020).</w:t>
      </w:r>
    </w:p>
    <w:p w:rsidR="00277962" w:rsidRDefault="00277962" w:rsidP="00226FD9">
      <w:pPr>
        <w:pStyle w:val="a6"/>
        <w:tabs>
          <w:tab w:val="left" w:pos="1134"/>
        </w:tabs>
        <w:ind w:left="0" w:firstLine="709"/>
        <w:contextualSpacing w:val="0"/>
        <w:rPr>
          <w:rFonts w:eastAsia="Calibri"/>
          <w:b/>
          <w:i/>
        </w:rPr>
      </w:pPr>
    </w:p>
    <w:p w:rsidR="00750D5C" w:rsidRPr="00750D5C" w:rsidRDefault="00750D5C" w:rsidP="00277962">
      <w:pPr>
        <w:pStyle w:val="a6"/>
        <w:tabs>
          <w:tab w:val="left" w:pos="1134"/>
        </w:tabs>
        <w:ind w:left="0" w:firstLine="709"/>
        <w:contextualSpacing w:val="0"/>
        <w:rPr>
          <w:sz w:val="28"/>
          <w:szCs w:val="28"/>
          <w:u w:val="single"/>
        </w:rPr>
      </w:pPr>
      <w:r w:rsidRPr="00750D5C">
        <w:rPr>
          <w:sz w:val="28"/>
          <w:szCs w:val="28"/>
          <w:u w:val="single"/>
        </w:rPr>
        <w:t xml:space="preserve">Краткое описание учебных вопросов: </w:t>
      </w:r>
    </w:p>
    <w:p w:rsidR="00750D5C" w:rsidRDefault="00750D5C" w:rsidP="00680F52">
      <w:pPr>
        <w:pStyle w:val="a6"/>
        <w:tabs>
          <w:tab w:val="left" w:pos="1134"/>
        </w:tabs>
        <w:ind w:left="0" w:firstLine="709"/>
        <w:contextualSpacing w:val="0"/>
        <w:jc w:val="both"/>
        <w:rPr>
          <w:i/>
          <w:sz w:val="28"/>
          <w:szCs w:val="28"/>
        </w:rPr>
      </w:pPr>
      <w:r w:rsidRPr="00750D5C">
        <w:rPr>
          <w:i/>
          <w:sz w:val="28"/>
          <w:szCs w:val="28"/>
        </w:rPr>
        <w:t xml:space="preserve">1. </w:t>
      </w:r>
      <w:r w:rsidR="00EF15BF" w:rsidRPr="00EF15BF">
        <w:rPr>
          <w:i/>
          <w:sz w:val="28"/>
          <w:szCs w:val="28"/>
        </w:rPr>
        <w:t>Понятие, задачи принципы производства по делам об административных правонарушениях</w:t>
      </w:r>
      <w:r w:rsidRPr="00750D5C">
        <w:rPr>
          <w:i/>
          <w:sz w:val="28"/>
          <w:szCs w:val="28"/>
        </w:rPr>
        <w:t>.</w:t>
      </w:r>
    </w:p>
    <w:p w:rsidR="00954337" w:rsidRPr="00652EEA" w:rsidRDefault="00954337" w:rsidP="00954337">
      <w:pPr>
        <w:pStyle w:val="a6"/>
        <w:ind w:left="0" w:firstLine="720"/>
        <w:jc w:val="both"/>
        <w:rPr>
          <w:bCs/>
          <w:sz w:val="28"/>
          <w:szCs w:val="28"/>
        </w:rPr>
      </w:pPr>
      <w:r w:rsidRPr="00652EEA">
        <w:rPr>
          <w:bCs/>
          <w:sz w:val="28"/>
          <w:szCs w:val="28"/>
        </w:rPr>
        <w:t>Производство по делам об административных правонарушениях совокупность административно-процессуальных норм и основанная на них деятельность уполномоченных органов и должностных лиц по применению мер административного наказания.</w:t>
      </w:r>
    </w:p>
    <w:p w:rsidR="00954337" w:rsidRPr="00652EEA" w:rsidRDefault="00954337" w:rsidP="00954337">
      <w:pPr>
        <w:pStyle w:val="a6"/>
        <w:ind w:left="0" w:firstLine="720"/>
        <w:jc w:val="both"/>
        <w:rPr>
          <w:bCs/>
          <w:sz w:val="28"/>
          <w:szCs w:val="28"/>
        </w:rPr>
      </w:pPr>
      <w:r w:rsidRPr="00652EEA">
        <w:rPr>
          <w:bCs/>
          <w:i/>
          <w:iCs/>
          <w:sz w:val="28"/>
          <w:szCs w:val="28"/>
        </w:rPr>
        <w:t xml:space="preserve">Задачи </w:t>
      </w:r>
      <w:r w:rsidRPr="00652EEA">
        <w:rPr>
          <w:bCs/>
          <w:sz w:val="28"/>
          <w:szCs w:val="28"/>
        </w:rPr>
        <w:t>производства по делам об административных правонарушениях:</w:t>
      </w:r>
    </w:p>
    <w:p w:rsidR="00954337" w:rsidRPr="00652EEA" w:rsidRDefault="00954337" w:rsidP="00954337">
      <w:pPr>
        <w:pStyle w:val="a6"/>
        <w:ind w:left="0" w:firstLine="720"/>
        <w:jc w:val="both"/>
        <w:rPr>
          <w:bCs/>
          <w:sz w:val="28"/>
          <w:szCs w:val="28"/>
        </w:rPr>
      </w:pPr>
      <w:r w:rsidRPr="00652EEA">
        <w:rPr>
          <w:bCs/>
          <w:sz w:val="28"/>
          <w:szCs w:val="28"/>
        </w:rPr>
        <w:t>1) всестороннее, полное, объективное и своевременное выяснение каждого дела;</w:t>
      </w:r>
    </w:p>
    <w:p w:rsidR="00954337" w:rsidRPr="00652EEA" w:rsidRDefault="00954337" w:rsidP="00954337">
      <w:pPr>
        <w:pStyle w:val="a6"/>
        <w:ind w:left="0" w:firstLine="720"/>
        <w:jc w:val="both"/>
        <w:rPr>
          <w:bCs/>
          <w:sz w:val="28"/>
          <w:szCs w:val="28"/>
        </w:rPr>
      </w:pPr>
      <w:r w:rsidRPr="00652EEA">
        <w:rPr>
          <w:bCs/>
          <w:sz w:val="28"/>
          <w:szCs w:val="28"/>
        </w:rPr>
        <w:t>2) разрешение дела об административном правонарушении в соответствии с законом;</w:t>
      </w:r>
    </w:p>
    <w:p w:rsidR="00954337" w:rsidRPr="00652EEA" w:rsidRDefault="00954337" w:rsidP="00954337">
      <w:pPr>
        <w:pStyle w:val="a6"/>
        <w:ind w:left="0" w:firstLine="720"/>
        <w:jc w:val="both"/>
        <w:rPr>
          <w:bCs/>
          <w:sz w:val="28"/>
          <w:szCs w:val="28"/>
        </w:rPr>
      </w:pPr>
      <w:r w:rsidRPr="00652EEA">
        <w:rPr>
          <w:bCs/>
          <w:sz w:val="28"/>
          <w:szCs w:val="28"/>
        </w:rPr>
        <w:t>3) обеспечение исполнения вынесенного по делу об административном правонарушении постановления;</w:t>
      </w:r>
    </w:p>
    <w:p w:rsidR="00954337" w:rsidRPr="00652EEA" w:rsidRDefault="00954337" w:rsidP="00954337">
      <w:pPr>
        <w:pStyle w:val="a6"/>
        <w:ind w:left="0" w:firstLine="720"/>
        <w:jc w:val="both"/>
        <w:rPr>
          <w:bCs/>
          <w:sz w:val="28"/>
          <w:szCs w:val="28"/>
        </w:rPr>
      </w:pPr>
      <w:r w:rsidRPr="00652EEA">
        <w:rPr>
          <w:bCs/>
          <w:sz w:val="28"/>
          <w:szCs w:val="28"/>
        </w:rPr>
        <w:t>4) выявление причин и условий, способствующих совершению административных правонарушений.</w:t>
      </w:r>
    </w:p>
    <w:p w:rsidR="00954337" w:rsidRPr="00652EEA" w:rsidRDefault="00954337" w:rsidP="00954337">
      <w:pPr>
        <w:pStyle w:val="a6"/>
        <w:ind w:left="0" w:firstLine="720"/>
        <w:jc w:val="both"/>
        <w:rPr>
          <w:bCs/>
          <w:sz w:val="28"/>
          <w:szCs w:val="28"/>
        </w:rPr>
      </w:pPr>
      <w:r w:rsidRPr="00652EEA">
        <w:rPr>
          <w:bCs/>
          <w:sz w:val="28"/>
          <w:szCs w:val="28"/>
        </w:rPr>
        <w:t>Производство по делам об административных правонарушениях не может быть начато, а начатое подлежит прекращению при наличии хотя бы одного из следующих обстоятельств:</w:t>
      </w:r>
    </w:p>
    <w:p w:rsidR="00954337" w:rsidRPr="00652EEA" w:rsidRDefault="00954337" w:rsidP="00954337">
      <w:pPr>
        <w:pStyle w:val="a6"/>
        <w:ind w:left="0" w:firstLine="720"/>
        <w:jc w:val="both"/>
        <w:rPr>
          <w:bCs/>
          <w:sz w:val="28"/>
          <w:szCs w:val="28"/>
        </w:rPr>
      </w:pPr>
      <w:r w:rsidRPr="00652EEA">
        <w:rPr>
          <w:bCs/>
          <w:sz w:val="28"/>
          <w:szCs w:val="28"/>
        </w:rPr>
        <w:t>• отсутствие события административного правонарушения;</w:t>
      </w:r>
    </w:p>
    <w:p w:rsidR="00954337" w:rsidRPr="00652EEA" w:rsidRDefault="00954337" w:rsidP="00954337">
      <w:pPr>
        <w:pStyle w:val="a6"/>
        <w:ind w:left="0" w:firstLine="720"/>
        <w:jc w:val="both"/>
        <w:rPr>
          <w:bCs/>
          <w:sz w:val="28"/>
          <w:szCs w:val="28"/>
        </w:rPr>
      </w:pPr>
      <w:r w:rsidRPr="00652EEA">
        <w:rPr>
          <w:bCs/>
          <w:sz w:val="28"/>
          <w:szCs w:val="28"/>
        </w:rPr>
        <w:t xml:space="preserve">• отсутствие состава административного правонарушения, в том числе </w:t>
      </w:r>
      <w:proofErr w:type="spellStart"/>
      <w:r w:rsidRPr="00652EEA">
        <w:rPr>
          <w:bCs/>
          <w:sz w:val="28"/>
          <w:szCs w:val="28"/>
        </w:rPr>
        <w:t>недостижение</w:t>
      </w:r>
      <w:proofErr w:type="spellEnd"/>
      <w:r w:rsidRPr="00652EEA">
        <w:rPr>
          <w:bCs/>
          <w:sz w:val="28"/>
          <w:szCs w:val="28"/>
        </w:rPr>
        <w:t xml:space="preserve"> физическим лицом на момент совершения противоправных действий (бездействия) возраста, предусмотренного </w:t>
      </w:r>
      <w:proofErr w:type="spellStart"/>
      <w:r w:rsidRPr="00652EEA">
        <w:rPr>
          <w:bCs/>
          <w:sz w:val="28"/>
          <w:szCs w:val="28"/>
        </w:rPr>
        <w:t>КоАП</w:t>
      </w:r>
      <w:proofErr w:type="spellEnd"/>
      <w:r w:rsidRPr="00652EEA">
        <w:rPr>
          <w:bCs/>
          <w:sz w:val="28"/>
          <w:szCs w:val="28"/>
        </w:rPr>
        <w:t xml:space="preserve"> для привлечения к административной ответственности, или невменяемость физического лица, совершившего противоправные действия (бездействие);</w:t>
      </w:r>
    </w:p>
    <w:p w:rsidR="00954337" w:rsidRPr="00652EEA" w:rsidRDefault="00954337" w:rsidP="00954337">
      <w:pPr>
        <w:pStyle w:val="a6"/>
        <w:ind w:left="0" w:firstLine="720"/>
        <w:jc w:val="both"/>
        <w:rPr>
          <w:bCs/>
          <w:sz w:val="28"/>
          <w:szCs w:val="28"/>
        </w:rPr>
      </w:pPr>
      <w:r w:rsidRPr="00652EEA">
        <w:rPr>
          <w:bCs/>
          <w:sz w:val="28"/>
          <w:szCs w:val="28"/>
        </w:rPr>
        <w:t>• действие лица в состоянии крайней необходимости;</w:t>
      </w:r>
    </w:p>
    <w:p w:rsidR="00954337" w:rsidRPr="00652EEA" w:rsidRDefault="00954337" w:rsidP="00954337">
      <w:pPr>
        <w:pStyle w:val="a6"/>
        <w:ind w:left="0" w:firstLine="720"/>
        <w:jc w:val="both"/>
        <w:rPr>
          <w:bCs/>
          <w:sz w:val="28"/>
          <w:szCs w:val="28"/>
        </w:rPr>
      </w:pPr>
      <w:r w:rsidRPr="00652EEA">
        <w:rPr>
          <w:bCs/>
          <w:sz w:val="28"/>
          <w:szCs w:val="28"/>
        </w:rPr>
        <w:t>• издание акта амнистии, если такой акт устраняет применение административного наказания;</w:t>
      </w:r>
    </w:p>
    <w:p w:rsidR="00954337" w:rsidRPr="00652EEA" w:rsidRDefault="00954337" w:rsidP="00954337">
      <w:pPr>
        <w:pStyle w:val="a6"/>
        <w:ind w:left="0" w:firstLine="720"/>
        <w:jc w:val="both"/>
        <w:rPr>
          <w:bCs/>
          <w:sz w:val="28"/>
          <w:szCs w:val="28"/>
        </w:rPr>
      </w:pPr>
      <w:r w:rsidRPr="00652EEA">
        <w:rPr>
          <w:bCs/>
          <w:sz w:val="28"/>
          <w:szCs w:val="28"/>
        </w:rPr>
        <w:t>• отмена закона, устанавливающего административную ответственность;</w:t>
      </w:r>
    </w:p>
    <w:p w:rsidR="00954337" w:rsidRPr="00652EEA" w:rsidRDefault="00954337" w:rsidP="00954337">
      <w:pPr>
        <w:pStyle w:val="a6"/>
        <w:ind w:left="0" w:firstLine="720"/>
        <w:jc w:val="both"/>
        <w:rPr>
          <w:bCs/>
          <w:sz w:val="28"/>
          <w:szCs w:val="28"/>
        </w:rPr>
      </w:pPr>
      <w:r w:rsidRPr="00652EEA">
        <w:rPr>
          <w:bCs/>
          <w:sz w:val="28"/>
          <w:szCs w:val="28"/>
        </w:rPr>
        <w:t>• истечение сроков давности привлечения к административной ответственности;</w:t>
      </w:r>
    </w:p>
    <w:p w:rsidR="00954337" w:rsidRPr="00652EEA" w:rsidRDefault="00954337" w:rsidP="00954337">
      <w:pPr>
        <w:pStyle w:val="a6"/>
        <w:ind w:left="0" w:firstLine="720"/>
        <w:jc w:val="both"/>
        <w:rPr>
          <w:bCs/>
          <w:sz w:val="28"/>
          <w:szCs w:val="28"/>
        </w:rPr>
      </w:pPr>
      <w:r w:rsidRPr="00652EEA">
        <w:rPr>
          <w:bCs/>
          <w:sz w:val="28"/>
          <w:szCs w:val="28"/>
        </w:rPr>
        <w:t>•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954337" w:rsidRPr="00652EEA" w:rsidRDefault="00954337" w:rsidP="00954337">
      <w:pPr>
        <w:pStyle w:val="a6"/>
        <w:ind w:left="0" w:firstLine="720"/>
        <w:jc w:val="both"/>
        <w:rPr>
          <w:bCs/>
          <w:sz w:val="28"/>
          <w:szCs w:val="28"/>
        </w:rPr>
      </w:pPr>
      <w:r w:rsidRPr="00652EEA">
        <w:rPr>
          <w:bCs/>
          <w:sz w:val="28"/>
          <w:szCs w:val="28"/>
        </w:rPr>
        <w:t>• смерть физического лица, в отношении которого ведется производство по делу об административном правонарушении.</w:t>
      </w:r>
    </w:p>
    <w:p w:rsidR="00954337" w:rsidRPr="001C7D3C" w:rsidRDefault="00954337" w:rsidP="00954337">
      <w:pPr>
        <w:pStyle w:val="a6"/>
        <w:ind w:left="0" w:firstLine="709"/>
        <w:jc w:val="both"/>
        <w:rPr>
          <w:sz w:val="28"/>
          <w:szCs w:val="28"/>
        </w:rPr>
      </w:pPr>
      <w:r w:rsidRPr="001C7D3C">
        <w:rPr>
          <w:sz w:val="28"/>
          <w:szCs w:val="28"/>
        </w:rPr>
        <w:lastRenderedPageBreak/>
        <w:t>Сущность производства по делам об административных правонарушениях предопределяется соответствующими принципами, к числу которых относятся:</w:t>
      </w:r>
    </w:p>
    <w:p w:rsidR="00954337" w:rsidRPr="001C7D3C" w:rsidRDefault="00954337" w:rsidP="00954337">
      <w:pPr>
        <w:pStyle w:val="a6"/>
        <w:numPr>
          <w:ilvl w:val="0"/>
          <w:numId w:val="9"/>
        </w:numPr>
        <w:ind w:left="0" w:firstLine="709"/>
        <w:contextualSpacing w:val="0"/>
        <w:jc w:val="both"/>
        <w:rPr>
          <w:sz w:val="28"/>
          <w:szCs w:val="28"/>
        </w:rPr>
      </w:pPr>
      <w:r w:rsidRPr="001C7D3C">
        <w:rPr>
          <w:sz w:val="28"/>
          <w:szCs w:val="28"/>
        </w:rPr>
        <w:t>принцип законности;</w:t>
      </w:r>
    </w:p>
    <w:p w:rsidR="00954337" w:rsidRPr="001C7D3C" w:rsidRDefault="00954337" w:rsidP="00954337">
      <w:pPr>
        <w:pStyle w:val="a6"/>
        <w:numPr>
          <w:ilvl w:val="0"/>
          <w:numId w:val="9"/>
        </w:numPr>
        <w:ind w:left="0" w:firstLine="709"/>
        <w:contextualSpacing w:val="0"/>
        <w:jc w:val="both"/>
        <w:rPr>
          <w:sz w:val="28"/>
          <w:szCs w:val="28"/>
        </w:rPr>
      </w:pPr>
      <w:r w:rsidRPr="001C7D3C">
        <w:rPr>
          <w:sz w:val="28"/>
          <w:szCs w:val="28"/>
        </w:rPr>
        <w:t>процессуального равенства;</w:t>
      </w:r>
    </w:p>
    <w:p w:rsidR="00954337" w:rsidRPr="001C7D3C" w:rsidRDefault="00954337" w:rsidP="00954337">
      <w:pPr>
        <w:pStyle w:val="a6"/>
        <w:numPr>
          <w:ilvl w:val="0"/>
          <w:numId w:val="9"/>
        </w:numPr>
        <w:ind w:left="0" w:firstLine="709"/>
        <w:contextualSpacing w:val="0"/>
        <w:jc w:val="both"/>
        <w:rPr>
          <w:sz w:val="28"/>
          <w:szCs w:val="28"/>
        </w:rPr>
      </w:pPr>
      <w:r w:rsidRPr="001C7D3C">
        <w:rPr>
          <w:sz w:val="28"/>
          <w:szCs w:val="28"/>
        </w:rPr>
        <w:t>объективной истины;</w:t>
      </w:r>
    </w:p>
    <w:p w:rsidR="00954337" w:rsidRPr="001C7D3C" w:rsidRDefault="00954337" w:rsidP="00954337">
      <w:pPr>
        <w:pStyle w:val="a6"/>
        <w:numPr>
          <w:ilvl w:val="0"/>
          <w:numId w:val="9"/>
        </w:numPr>
        <w:ind w:left="0" w:firstLine="709"/>
        <w:contextualSpacing w:val="0"/>
        <w:jc w:val="both"/>
        <w:rPr>
          <w:sz w:val="28"/>
          <w:szCs w:val="28"/>
        </w:rPr>
      </w:pPr>
      <w:r w:rsidRPr="001C7D3C">
        <w:rPr>
          <w:sz w:val="28"/>
          <w:szCs w:val="28"/>
        </w:rPr>
        <w:t>доступности;</w:t>
      </w:r>
    </w:p>
    <w:p w:rsidR="00954337" w:rsidRPr="001C7D3C" w:rsidRDefault="00954337" w:rsidP="00954337">
      <w:pPr>
        <w:pStyle w:val="a6"/>
        <w:numPr>
          <w:ilvl w:val="0"/>
          <w:numId w:val="9"/>
        </w:numPr>
        <w:ind w:left="0" w:firstLine="709"/>
        <w:contextualSpacing w:val="0"/>
        <w:jc w:val="both"/>
        <w:rPr>
          <w:sz w:val="28"/>
          <w:szCs w:val="28"/>
        </w:rPr>
      </w:pPr>
      <w:r w:rsidRPr="001C7D3C">
        <w:rPr>
          <w:sz w:val="28"/>
          <w:szCs w:val="28"/>
        </w:rPr>
        <w:t>гласности;</w:t>
      </w:r>
    </w:p>
    <w:p w:rsidR="00954337" w:rsidRPr="001C7D3C" w:rsidRDefault="00954337" w:rsidP="00954337">
      <w:pPr>
        <w:pStyle w:val="a6"/>
        <w:numPr>
          <w:ilvl w:val="0"/>
          <w:numId w:val="9"/>
        </w:numPr>
        <w:ind w:left="0" w:firstLine="709"/>
        <w:contextualSpacing w:val="0"/>
        <w:jc w:val="both"/>
        <w:rPr>
          <w:sz w:val="28"/>
          <w:szCs w:val="28"/>
        </w:rPr>
      </w:pPr>
      <w:r w:rsidRPr="001C7D3C">
        <w:rPr>
          <w:sz w:val="28"/>
          <w:szCs w:val="28"/>
        </w:rPr>
        <w:t>национального языка;</w:t>
      </w:r>
    </w:p>
    <w:p w:rsidR="00954337" w:rsidRPr="001C7D3C" w:rsidRDefault="00954337" w:rsidP="00954337">
      <w:pPr>
        <w:pStyle w:val="a6"/>
        <w:numPr>
          <w:ilvl w:val="0"/>
          <w:numId w:val="9"/>
        </w:numPr>
        <w:ind w:left="0" w:firstLine="709"/>
        <w:contextualSpacing w:val="0"/>
        <w:jc w:val="both"/>
        <w:rPr>
          <w:sz w:val="28"/>
          <w:szCs w:val="28"/>
        </w:rPr>
      </w:pPr>
      <w:r w:rsidRPr="001C7D3C">
        <w:rPr>
          <w:sz w:val="28"/>
          <w:szCs w:val="28"/>
        </w:rPr>
        <w:t>быстроты (оперативности);</w:t>
      </w:r>
    </w:p>
    <w:p w:rsidR="00954337" w:rsidRDefault="00954337" w:rsidP="00954337">
      <w:pPr>
        <w:pStyle w:val="a6"/>
        <w:numPr>
          <w:ilvl w:val="0"/>
          <w:numId w:val="9"/>
        </w:numPr>
        <w:ind w:left="0" w:firstLine="709"/>
        <w:contextualSpacing w:val="0"/>
        <w:jc w:val="both"/>
        <w:rPr>
          <w:sz w:val="28"/>
          <w:szCs w:val="28"/>
        </w:rPr>
      </w:pPr>
      <w:r w:rsidRPr="001C7D3C">
        <w:rPr>
          <w:sz w:val="28"/>
          <w:szCs w:val="28"/>
        </w:rPr>
        <w:t>экономичности (</w:t>
      </w:r>
      <w:proofErr w:type="spellStart"/>
      <w:r w:rsidRPr="001C7D3C">
        <w:rPr>
          <w:sz w:val="28"/>
          <w:szCs w:val="28"/>
        </w:rPr>
        <w:t>малозатратности</w:t>
      </w:r>
      <w:proofErr w:type="spellEnd"/>
      <w:r w:rsidRPr="001C7D3C">
        <w:rPr>
          <w:sz w:val="28"/>
          <w:szCs w:val="28"/>
        </w:rPr>
        <w:t>);</w:t>
      </w:r>
    </w:p>
    <w:p w:rsidR="005F1BD3" w:rsidRPr="00954337" w:rsidRDefault="00954337" w:rsidP="00954337">
      <w:pPr>
        <w:pStyle w:val="a6"/>
        <w:numPr>
          <w:ilvl w:val="0"/>
          <w:numId w:val="9"/>
        </w:numPr>
        <w:ind w:left="0" w:firstLine="709"/>
        <w:contextualSpacing w:val="0"/>
        <w:jc w:val="both"/>
        <w:rPr>
          <w:sz w:val="28"/>
          <w:szCs w:val="28"/>
        </w:rPr>
      </w:pPr>
      <w:r w:rsidRPr="00954337">
        <w:rPr>
          <w:sz w:val="28"/>
          <w:szCs w:val="28"/>
        </w:rPr>
        <w:t>ответственности органов государственного и муниципального управления, их должностных лиц за ненадлежащее отправление производства по делам об административных правонарушениях.</w:t>
      </w:r>
    </w:p>
    <w:p w:rsidR="00B41161" w:rsidRDefault="00B41161" w:rsidP="00277962">
      <w:pPr>
        <w:pStyle w:val="a6"/>
        <w:tabs>
          <w:tab w:val="left" w:pos="1134"/>
        </w:tabs>
        <w:ind w:left="0" w:firstLine="709"/>
        <w:contextualSpacing w:val="0"/>
        <w:rPr>
          <w:i/>
          <w:sz w:val="28"/>
          <w:szCs w:val="28"/>
        </w:rPr>
      </w:pPr>
    </w:p>
    <w:p w:rsidR="00750D5C" w:rsidRPr="00B41161" w:rsidRDefault="00B41161" w:rsidP="00B85188">
      <w:pPr>
        <w:pStyle w:val="a6"/>
        <w:tabs>
          <w:tab w:val="left" w:pos="1134"/>
        </w:tabs>
        <w:ind w:left="0" w:firstLine="709"/>
        <w:contextualSpacing w:val="0"/>
        <w:jc w:val="both"/>
        <w:rPr>
          <w:i/>
          <w:sz w:val="28"/>
          <w:szCs w:val="28"/>
        </w:rPr>
      </w:pPr>
      <w:r w:rsidRPr="00B41161">
        <w:rPr>
          <w:i/>
          <w:sz w:val="28"/>
          <w:szCs w:val="28"/>
        </w:rPr>
        <w:t xml:space="preserve">2. </w:t>
      </w:r>
      <w:r w:rsidR="00EF15BF" w:rsidRPr="00EF15BF">
        <w:rPr>
          <w:bCs/>
          <w:i/>
          <w:sz w:val="28"/>
          <w:szCs w:val="28"/>
        </w:rPr>
        <w:t>Стадии производства по делам об административных правонарушениях</w:t>
      </w:r>
      <w:r w:rsidRPr="00B41161">
        <w:rPr>
          <w:i/>
          <w:sz w:val="28"/>
          <w:szCs w:val="28"/>
        </w:rPr>
        <w:t>.</w:t>
      </w:r>
    </w:p>
    <w:p w:rsidR="00954337" w:rsidRDefault="00954337" w:rsidP="00954337">
      <w:pPr>
        <w:pStyle w:val="a6"/>
        <w:ind w:left="0" w:firstLine="709"/>
        <w:jc w:val="both"/>
        <w:rPr>
          <w:bCs/>
          <w:sz w:val="28"/>
          <w:szCs w:val="28"/>
        </w:rPr>
      </w:pPr>
      <w:r w:rsidRPr="00652EEA">
        <w:rPr>
          <w:bCs/>
          <w:sz w:val="28"/>
          <w:szCs w:val="28"/>
        </w:rPr>
        <w:t>Стадии производства по делам об административных правонарушениях</w:t>
      </w:r>
      <w:r>
        <w:rPr>
          <w:bCs/>
          <w:sz w:val="28"/>
          <w:szCs w:val="28"/>
        </w:rPr>
        <w:t> </w:t>
      </w:r>
      <w:r w:rsidRPr="00652EEA">
        <w:rPr>
          <w:bCs/>
          <w:sz w:val="28"/>
          <w:szCs w:val="28"/>
        </w:rPr>
        <w:t>– относительно самостоятельная часть производства, которой присущи конкретные задачи, состав участников, процессуальное оформление результатов.</w:t>
      </w:r>
    </w:p>
    <w:p w:rsidR="00954337" w:rsidRPr="00381F5A" w:rsidRDefault="00954337" w:rsidP="00954337">
      <w:pPr>
        <w:pStyle w:val="a6"/>
        <w:ind w:left="0" w:firstLine="709"/>
        <w:jc w:val="both"/>
        <w:rPr>
          <w:bCs/>
          <w:sz w:val="28"/>
          <w:szCs w:val="28"/>
        </w:rPr>
      </w:pPr>
      <w:r w:rsidRPr="00381F5A">
        <w:rPr>
          <w:bCs/>
          <w:i/>
          <w:iCs/>
          <w:sz w:val="28"/>
          <w:szCs w:val="28"/>
        </w:rPr>
        <w:t>Стадии производства по делам об административных правонарушениях.</w:t>
      </w:r>
    </w:p>
    <w:p w:rsidR="00954337" w:rsidRPr="00381F5A" w:rsidRDefault="00954337" w:rsidP="00954337">
      <w:pPr>
        <w:pStyle w:val="a6"/>
        <w:ind w:left="0" w:firstLine="709"/>
        <w:jc w:val="both"/>
        <w:rPr>
          <w:bCs/>
          <w:sz w:val="28"/>
          <w:szCs w:val="28"/>
        </w:rPr>
      </w:pPr>
      <w:r w:rsidRPr="00381F5A">
        <w:rPr>
          <w:bCs/>
          <w:sz w:val="28"/>
          <w:szCs w:val="28"/>
        </w:rPr>
        <w:t>• возбуждение дела об административном правонарушении и административное расследование;</w:t>
      </w:r>
    </w:p>
    <w:p w:rsidR="00954337" w:rsidRPr="00381F5A" w:rsidRDefault="00954337" w:rsidP="00954337">
      <w:pPr>
        <w:pStyle w:val="a6"/>
        <w:ind w:left="0" w:firstLine="709"/>
        <w:jc w:val="both"/>
        <w:rPr>
          <w:bCs/>
          <w:sz w:val="28"/>
          <w:szCs w:val="28"/>
        </w:rPr>
      </w:pPr>
      <w:r w:rsidRPr="00381F5A">
        <w:rPr>
          <w:bCs/>
          <w:sz w:val="28"/>
          <w:szCs w:val="28"/>
        </w:rPr>
        <w:t>• рассмотрение дела об административном правонарушении;</w:t>
      </w:r>
    </w:p>
    <w:p w:rsidR="00954337" w:rsidRPr="00381F5A" w:rsidRDefault="00954337" w:rsidP="00954337">
      <w:pPr>
        <w:pStyle w:val="a6"/>
        <w:ind w:left="0" w:firstLine="709"/>
        <w:jc w:val="both"/>
        <w:rPr>
          <w:bCs/>
          <w:sz w:val="28"/>
          <w:szCs w:val="28"/>
        </w:rPr>
      </w:pPr>
      <w:r w:rsidRPr="00381F5A">
        <w:rPr>
          <w:bCs/>
          <w:sz w:val="28"/>
          <w:szCs w:val="28"/>
        </w:rPr>
        <w:t>• пересмотр постановлений и решений по делам об административных правонарушениях;</w:t>
      </w:r>
    </w:p>
    <w:p w:rsidR="00EF15BF" w:rsidRDefault="00954337" w:rsidP="00954337">
      <w:pPr>
        <w:tabs>
          <w:tab w:val="left" w:pos="1134"/>
        </w:tabs>
        <w:ind w:firstLine="709"/>
        <w:rPr>
          <w:bCs/>
          <w:sz w:val="28"/>
          <w:szCs w:val="28"/>
        </w:rPr>
      </w:pPr>
      <w:r w:rsidRPr="00381F5A">
        <w:rPr>
          <w:bCs/>
          <w:sz w:val="28"/>
          <w:szCs w:val="28"/>
        </w:rPr>
        <w:t>• исполнение постановлений по делам об административных правонарушениях.</w:t>
      </w:r>
    </w:p>
    <w:p w:rsidR="00954337" w:rsidRPr="00E74021" w:rsidRDefault="00954337" w:rsidP="00954337">
      <w:pPr>
        <w:pStyle w:val="a6"/>
        <w:ind w:left="0" w:firstLine="709"/>
        <w:jc w:val="both"/>
        <w:rPr>
          <w:bCs/>
          <w:sz w:val="28"/>
          <w:szCs w:val="28"/>
        </w:rPr>
      </w:pPr>
      <w:r w:rsidRPr="00E74021">
        <w:rPr>
          <w:bCs/>
          <w:i/>
          <w:iCs/>
          <w:sz w:val="28"/>
          <w:szCs w:val="28"/>
        </w:rPr>
        <w:t>Формы стадии возбуждения дела об административном правонарушении:</w:t>
      </w:r>
    </w:p>
    <w:p w:rsidR="00954337" w:rsidRPr="00E74021" w:rsidRDefault="00954337" w:rsidP="00954337">
      <w:pPr>
        <w:pStyle w:val="a6"/>
        <w:ind w:left="0" w:firstLine="709"/>
        <w:jc w:val="both"/>
        <w:rPr>
          <w:bCs/>
          <w:sz w:val="28"/>
          <w:szCs w:val="28"/>
        </w:rPr>
      </w:pPr>
      <w:r w:rsidRPr="00E74021">
        <w:rPr>
          <w:bCs/>
          <w:sz w:val="28"/>
          <w:szCs w:val="28"/>
        </w:rPr>
        <w:t xml:space="preserve">1) </w:t>
      </w:r>
      <w:proofErr w:type="gramStart"/>
      <w:r w:rsidRPr="00E74021">
        <w:rPr>
          <w:bCs/>
          <w:sz w:val="28"/>
          <w:szCs w:val="28"/>
        </w:rPr>
        <w:t>упрощенная</w:t>
      </w:r>
      <w:proofErr w:type="gramEnd"/>
      <w:r w:rsidRPr="00E74021">
        <w:rPr>
          <w:bCs/>
          <w:sz w:val="28"/>
          <w:szCs w:val="28"/>
        </w:rPr>
        <w:t xml:space="preserve"> (назначение административного наказания без составления протокола – ст. 28.6 </w:t>
      </w:r>
      <w:proofErr w:type="spellStart"/>
      <w:r w:rsidRPr="00E74021">
        <w:rPr>
          <w:bCs/>
          <w:sz w:val="28"/>
          <w:szCs w:val="28"/>
        </w:rPr>
        <w:t>КоАП</w:t>
      </w:r>
      <w:proofErr w:type="spellEnd"/>
      <w:r w:rsidRPr="00E74021">
        <w:rPr>
          <w:bCs/>
          <w:sz w:val="28"/>
          <w:szCs w:val="28"/>
        </w:rPr>
        <w:t>);</w:t>
      </w:r>
    </w:p>
    <w:p w:rsidR="00954337" w:rsidRPr="00E74021" w:rsidRDefault="00954337" w:rsidP="00954337">
      <w:pPr>
        <w:pStyle w:val="a6"/>
        <w:ind w:left="0" w:firstLine="709"/>
        <w:jc w:val="both"/>
        <w:rPr>
          <w:bCs/>
          <w:sz w:val="28"/>
          <w:szCs w:val="28"/>
        </w:rPr>
      </w:pPr>
      <w:r w:rsidRPr="00E74021">
        <w:rPr>
          <w:bCs/>
          <w:sz w:val="28"/>
          <w:szCs w:val="28"/>
        </w:rPr>
        <w:t xml:space="preserve">2) </w:t>
      </w:r>
      <w:proofErr w:type="gramStart"/>
      <w:r w:rsidRPr="00E74021">
        <w:rPr>
          <w:bCs/>
          <w:sz w:val="28"/>
          <w:szCs w:val="28"/>
        </w:rPr>
        <w:t>обычная</w:t>
      </w:r>
      <w:proofErr w:type="gramEnd"/>
      <w:r w:rsidRPr="00E74021">
        <w:rPr>
          <w:bCs/>
          <w:sz w:val="28"/>
          <w:szCs w:val="28"/>
        </w:rPr>
        <w:t xml:space="preserve"> (составление протокола об административном правонарушении – ст. 28.2 – 28.5 </w:t>
      </w:r>
      <w:proofErr w:type="spellStart"/>
      <w:r w:rsidRPr="00E74021">
        <w:rPr>
          <w:bCs/>
          <w:sz w:val="28"/>
          <w:szCs w:val="28"/>
        </w:rPr>
        <w:t>КоАП</w:t>
      </w:r>
      <w:proofErr w:type="spellEnd"/>
      <w:r w:rsidRPr="00E74021">
        <w:rPr>
          <w:bCs/>
          <w:sz w:val="28"/>
          <w:szCs w:val="28"/>
        </w:rPr>
        <w:t>);</w:t>
      </w:r>
    </w:p>
    <w:p w:rsidR="00954337" w:rsidRDefault="00954337" w:rsidP="00954337">
      <w:pPr>
        <w:tabs>
          <w:tab w:val="left" w:pos="1134"/>
        </w:tabs>
        <w:ind w:firstLine="709"/>
        <w:rPr>
          <w:sz w:val="28"/>
          <w:szCs w:val="28"/>
        </w:rPr>
      </w:pPr>
      <w:r w:rsidRPr="00E74021">
        <w:rPr>
          <w:bCs/>
          <w:sz w:val="28"/>
          <w:szCs w:val="28"/>
        </w:rPr>
        <w:t xml:space="preserve">3) </w:t>
      </w:r>
      <w:proofErr w:type="gramStart"/>
      <w:r w:rsidRPr="00E74021">
        <w:rPr>
          <w:bCs/>
          <w:sz w:val="28"/>
          <w:szCs w:val="28"/>
        </w:rPr>
        <w:t>сложная</w:t>
      </w:r>
      <w:proofErr w:type="gramEnd"/>
      <w:r w:rsidRPr="00E74021">
        <w:rPr>
          <w:bCs/>
          <w:sz w:val="28"/>
          <w:szCs w:val="28"/>
        </w:rPr>
        <w:t xml:space="preserve"> (административное расследование – ст. 28.7 </w:t>
      </w:r>
      <w:proofErr w:type="spellStart"/>
      <w:r w:rsidRPr="00E74021">
        <w:rPr>
          <w:bCs/>
          <w:sz w:val="28"/>
          <w:szCs w:val="28"/>
        </w:rPr>
        <w:t>КоАП</w:t>
      </w:r>
      <w:proofErr w:type="spellEnd"/>
      <w:r w:rsidRPr="00E74021">
        <w:rPr>
          <w:bCs/>
          <w:sz w:val="28"/>
          <w:szCs w:val="28"/>
        </w:rPr>
        <w:t>).</w:t>
      </w:r>
    </w:p>
    <w:p w:rsidR="00EF15BF" w:rsidRPr="00EF15BF" w:rsidRDefault="00EF15BF" w:rsidP="00680F52">
      <w:pPr>
        <w:tabs>
          <w:tab w:val="left" w:pos="1134"/>
        </w:tabs>
        <w:ind w:firstLine="709"/>
        <w:rPr>
          <w:sz w:val="28"/>
          <w:szCs w:val="28"/>
        </w:rPr>
      </w:pPr>
    </w:p>
    <w:p w:rsidR="00893AC4" w:rsidRPr="00893AC4" w:rsidRDefault="00893AC4" w:rsidP="00954337">
      <w:pPr>
        <w:tabs>
          <w:tab w:val="left" w:pos="1134"/>
        </w:tabs>
        <w:ind w:firstLine="709"/>
        <w:jc w:val="both"/>
        <w:rPr>
          <w:i/>
          <w:sz w:val="28"/>
          <w:szCs w:val="28"/>
        </w:rPr>
      </w:pPr>
      <w:r w:rsidRPr="00893AC4">
        <w:rPr>
          <w:i/>
          <w:sz w:val="28"/>
          <w:szCs w:val="28"/>
        </w:rPr>
        <w:t xml:space="preserve">3. </w:t>
      </w:r>
      <w:r w:rsidR="00EF15BF" w:rsidRPr="00EF15BF">
        <w:rPr>
          <w:i/>
          <w:sz w:val="28"/>
          <w:szCs w:val="28"/>
        </w:rPr>
        <w:t>Участники производства по делам об административных правонарушениях, их права и обязанности</w:t>
      </w:r>
      <w:r w:rsidR="00A50727" w:rsidRPr="00A50727">
        <w:rPr>
          <w:i/>
          <w:sz w:val="28"/>
          <w:szCs w:val="28"/>
        </w:rPr>
        <w:t>.</w:t>
      </w:r>
    </w:p>
    <w:p w:rsidR="00954337" w:rsidRPr="00C86A16" w:rsidRDefault="00954337" w:rsidP="00954337">
      <w:pPr>
        <w:ind w:firstLine="709"/>
        <w:jc w:val="both"/>
        <w:rPr>
          <w:bCs/>
          <w:color w:val="000000"/>
          <w:sz w:val="28"/>
          <w:szCs w:val="28"/>
        </w:rPr>
      </w:pPr>
      <w:proofErr w:type="gramStart"/>
      <w:r>
        <w:rPr>
          <w:bCs/>
          <w:color w:val="000000"/>
          <w:sz w:val="28"/>
          <w:szCs w:val="28"/>
        </w:rPr>
        <w:t>Участник</w:t>
      </w:r>
      <w:r w:rsidRPr="00C86A16">
        <w:rPr>
          <w:bCs/>
          <w:color w:val="000000"/>
          <w:sz w:val="28"/>
          <w:szCs w:val="28"/>
        </w:rPr>
        <w:t xml:space="preserve"> производства по делам об административных правонарушениях – </w:t>
      </w:r>
      <w:r>
        <w:rPr>
          <w:bCs/>
          <w:color w:val="000000"/>
          <w:sz w:val="28"/>
          <w:szCs w:val="28"/>
        </w:rPr>
        <w:t>субъект</w:t>
      </w:r>
      <w:r w:rsidRPr="00C86A16">
        <w:rPr>
          <w:bCs/>
          <w:color w:val="000000"/>
          <w:sz w:val="28"/>
          <w:szCs w:val="28"/>
        </w:rPr>
        <w:t xml:space="preserve"> производства по делам об административных правонарушениях, обладающий необходимой административно-процессуальной </w:t>
      </w:r>
      <w:proofErr w:type="spellStart"/>
      <w:r w:rsidRPr="00C86A16">
        <w:rPr>
          <w:bCs/>
          <w:color w:val="000000"/>
          <w:sz w:val="28"/>
          <w:szCs w:val="28"/>
        </w:rPr>
        <w:t>правосубъектностью</w:t>
      </w:r>
      <w:proofErr w:type="spellEnd"/>
      <w:r w:rsidRPr="00C86A16">
        <w:rPr>
          <w:bCs/>
          <w:color w:val="000000"/>
          <w:sz w:val="28"/>
          <w:szCs w:val="28"/>
        </w:rPr>
        <w:t>, решающий процессуальные задачи.</w:t>
      </w:r>
      <w:proofErr w:type="gramEnd"/>
    </w:p>
    <w:p w:rsidR="00954337" w:rsidRPr="00C86A16" w:rsidRDefault="00954337" w:rsidP="00954337">
      <w:pPr>
        <w:ind w:firstLine="709"/>
        <w:jc w:val="both"/>
        <w:rPr>
          <w:bCs/>
          <w:color w:val="000000"/>
          <w:sz w:val="28"/>
          <w:szCs w:val="28"/>
        </w:rPr>
      </w:pPr>
      <w:r w:rsidRPr="00C86A16">
        <w:rPr>
          <w:bCs/>
          <w:i/>
          <w:iCs/>
          <w:color w:val="000000"/>
          <w:sz w:val="28"/>
          <w:szCs w:val="28"/>
        </w:rPr>
        <w:lastRenderedPageBreak/>
        <w:t xml:space="preserve">Виды </w:t>
      </w:r>
      <w:r>
        <w:rPr>
          <w:bCs/>
          <w:color w:val="000000"/>
          <w:sz w:val="28"/>
          <w:szCs w:val="28"/>
        </w:rPr>
        <w:t>участников</w:t>
      </w:r>
      <w:r w:rsidRPr="00C86A16">
        <w:rPr>
          <w:bCs/>
          <w:color w:val="000000"/>
          <w:sz w:val="28"/>
          <w:szCs w:val="28"/>
        </w:rPr>
        <w:t xml:space="preserve"> производства по делам об административных правонарушениях:</w:t>
      </w:r>
    </w:p>
    <w:p w:rsidR="00954337" w:rsidRPr="00C86A16" w:rsidRDefault="00954337" w:rsidP="00954337">
      <w:pPr>
        <w:ind w:firstLine="709"/>
        <w:jc w:val="both"/>
        <w:rPr>
          <w:bCs/>
          <w:color w:val="000000"/>
          <w:sz w:val="28"/>
          <w:szCs w:val="28"/>
        </w:rPr>
      </w:pPr>
      <w:r w:rsidRPr="00C86A16">
        <w:rPr>
          <w:bCs/>
          <w:color w:val="000000"/>
          <w:sz w:val="28"/>
          <w:szCs w:val="28"/>
        </w:rPr>
        <w:t xml:space="preserve">1) </w:t>
      </w:r>
      <w:proofErr w:type="spellStart"/>
      <w:r w:rsidRPr="00C86A16">
        <w:rPr>
          <w:bCs/>
          <w:color w:val="000000"/>
          <w:sz w:val="28"/>
          <w:szCs w:val="28"/>
        </w:rPr>
        <w:t>управомоченные</w:t>
      </w:r>
      <w:proofErr w:type="spellEnd"/>
      <w:r w:rsidRPr="00C86A16">
        <w:rPr>
          <w:bCs/>
          <w:color w:val="000000"/>
          <w:sz w:val="28"/>
          <w:szCs w:val="28"/>
        </w:rPr>
        <w:t xml:space="preserve"> органы и должностные лица, наделенные правом принимать юридические акты, документы, разрешающие процессуальные задачи и определяющие движение дела об административном правонарушении;</w:t>
      </w:r>
    </w:p>
    <w:p w:rsidR="00954337" w:rsidRPr="00C86A16" w:rsidRDefault="00954337" w:rsidP="00954337">
      <w:pPr>
        <w:ind w:firstLine="709"/>
        <w:jc w:val="both"/>
        <w:rPr>
          <w:bCs/>
          <w:color w:val="000000"/>
          <w:sz w:val="28"/>
          <w:szCs w:val="28"/>
        </w:rPr>
      </w:pPr>
      <w:r w:rsidRPr="00C86A16">
        <w:rPr>
          <w:bCs/>
          <w:color w:val="000000"/>
          <w:sz w:val="28"/>
          <w:szCs w:val="28"/>
        </w:rPr>
        <w:t>2) субъекты, имеющие личный интерес в деле об административном правонарушении;</w:t>
      </w:r>
    </w:p>
    <w:p w:rsidR="00954337" w:rsidRPr="00C86A16" w:rsidRDefault="00954337" w:rsidP="00954337">
      <w:pPr>
        <w:ind w:firstLine="709"/>
        <w:jc w:val="both"/>
        <w:rPr>
          <w:bCs/>
          <w:color w:val="000000"/>
          <w:sz w:val="28"/>
          <w:szCs w:val="28"/>
        </w:rPr>
      </w:pPr>
      <w:r w:rsidRPr="00C86A16">
        <w:rPr>
          <w:bCs/>
          <w:color w:val="000000"/>
          <w:sz w:val="28"/>
          <w:szCs w:val="28"/>
        </w:rPr>
        <w:t>3) субъекты, содействующие отправлению производства по делам об административных правонарушениях;</w:t>
      </w:r>
    </w:p>
    <w:p w:rsidR="00954337" w:rsidRPr="00C86A16" w:rsidRDefault="00954337" w:rsidP="00954337">
      <w:pPr>
        <w:ind w:firstLine="709"/>
        <w:jc w:val="both"/>
        <w:rPr>
          <w:bCs/>
          <w:color w:val="000000"/>
          <w:sz w:val="28"/>
          <w:szCs w:val="28"/>
        </w:rPr>
      </w:pPr>
      <w:proofErr w:type="spellStart"/>
      <w:r w:rsidRPr="00C86A16">
        <w:rPr>
          <w:bCs/>
          <w:color w:val="000000"/>
          <w:sz w:val="28"/>
          <w:szCs w:val="28"/>
        </w:rPr>
        <w:t>Управомоченные</w:t>
      </w:r>
      <w:proofErr w:type="spellEnd"/>
      <w:r w:rsidRPr="00C86A16">
        <w:rPr>
          <w:bCs/>
          <w:color w:val="000000"/>
          <w:sz w:val="28"/>
          <w:szCs w:val="28"/>
        </w:rPr>
        <w:t xml:space="preserve"> органы и должностные лица, наделенные правом принимать юридические акты, документы, разрешающие процессуальные задачи и определяющие движение дела об административном правонарушении:</w:t>
      </w:r>
    </w:p>
    <w:p w:rsidR="00954337" w:rsidRPr="00C86A16" w:rsidRDefault="00954337" w:rsidP="00954337">
      <w:pPr>
        <w:ind w:firstLine="709"/>
        <w:jc w:val="both"/>
        <w:rPr>
          <w:bCs/>
          <w:color w:val="000000"/>
          <w:sz w:val="28"/>
          <w:szCs w:val="28"/>
        </w:rPr>
      </w:pPr>
      <w:r w:rsidRPr="00C86A16">
        <w:rPr>
          <w:bCs/>
          <w:color w:val="000000"/>
          <w:sz w:val="28"/>
          <w:szCs w:val="28"/>
        </w:rPr>
        <w:t xml:space="preserve">1) субъекты, правомочные в пределах компетенции, установленной </w:t>
      </w:r>
      <w:proofErr w:type="spellStart"/>
      <w:r w:rsidRPr="00C86A16">
        <w:rPr>
          <w:bCs/>
          <w:color w:val="000000"/>
          <w:sz w:val="28"/>
          <w:szCs w:val="28"/>
        </w:rPr>
        <w:t>КоАП</w:t>
      </w:r>
      <w:proofErr w:type="spellEnd"/>
      <w:r w:rsidRPr="00C86A16">
        <w:rPr>
          <w:bCs/>
          <w:color w:val="000000"/>
          <w:sz w:val="28"/>
          <w:szCs w:val="28"/>
        </w:rPr>
        <w:t>, рассматривать дела об административных правонарушениях:</w:t>
      </w:r>
    </w:p>
    <w:p w:rsidR="00954337" w:rsidRPr="00C86A16" w:rsidRDefault="00954337" w:rsidP="00954337">
      <w:pPr>
        <w:ind w:firstLine="709"/>
        <w:jc w:val="both"/>
        <w:rPr>
          <w:bCs/>
          <w:color w:val="000000"/>
          <w:sz w:val="28"/>
          <w:szCs w:val="28"/>
        </w:rPr>
      </w:pPr>
      <w:r w:rsidRPr="00C86A16">
        <w:rPr>
          <w:bCs/>
          <w:color w:val="000000"/>
          <w:sz w:val="28"/>
          <w:szCs w:val="28"/>
        </w:rPr>
        <w:t>а) судьи (мировые судьи);</w:t>
      </w:r>
    </w:p>
    <w:p w:rsidR="00954337" w:rsidRPr="00C86A16" w:rsidRDefault="00954337" w:rsidP="00954337">
      <w:pPr>
        <w:ind w:firstLine="709"/>
        <w:jc w:val="both"/>
        <w:rPr>
          <w:bCs/>
          <w:color w:val="000000"/>
          <w:sz w:val="28"/>
          <w:szCs w:val="28"/>
        </w:rPr>
      </w:pPr>
      <w:r w:rsidRPr="00C86A16">
        <w:rPr>
          <w:bCs/>
          <w:color w:val="000000"/>
          <w:sz w:val="28"/>
          <w:szCs w:val="28"/>
        </w:rPr>
        <w:t>б) комиссии по делам несовершеннолетних и защите их прав;</w:t>
      </w:r>
    </w:p>
    <w:p w:rsidR="00954337" w:rsidRPr="00C86A16" w:rsidRDefault="00954337" w:rsidP="00954337">
      <w:pPr>
        <w:ind w:firstLine="709"/>
        <w:jc w:val="both"/>
        <w:rPr>
          <w:bCs/>
          <w:color w:val="000000"/>
          <w:sz w:val="28"/>
          <w:szCs w:val="28"/>
        </w:rPr>
      </w:pPr>
      <w:r w:rsidRPr="00C86A16">
        <w:rPr>
          <w:bCs/>
          <w:color w:val="000000"/>
          <w:sz w:val="28"/>
          <w:szCs w:val="28"/>
        </w:rPr>
        <w:t>в) федеральные органы исполнительной власти, их учреждения, структурные подразделения и территориальные органы;</w:t>
      </w:r>
    </w:p>
    <w:p w:rsidR="00954337" w:rsidRPr="00C86A16" w:rsidRDefault="00954337" w:rsidP="00954337">
      <w:pPr>
        <w:ind w:firstLine="709"/>
        <w:jc w:val="both"/>
        <w:rPr>
          <w:bCs/>
          <w:color w:val="000000"/>
          <w:sz w:val="28"/>
          <w:szCs w:val="28"/>
        </w:rPr>
      </w:pPr>
      <w:r w:rsidRPr="00C86A16">
        <w:rPr>
          <w:bCs/>
          <w:color w:val="000000"/>
          <w:sz w:val="28"/>
          <w:szCs w:val="28"/>
        </w:rPr>
        <w:t>г) уполномоченные органы и учреждения органов исполнительной власти субъектов РФ;</w:t>
      </w:r>
    </w:p>
    <w:p w:rsidR="00954337" w:rsidRPr="00C86A16" w:rsidRDefault="00954337" w:rsidP="00954337">
      <w:pPr>
        <w:ind w:firstLine="709"/>
        <w:jc w:val="both"/>
        <w:rPr>
          <w:bCs/>
          <w:color w:val="000000"/>
          <w:sz w:val="28"/>
          <w:szCs w:val="28"/>
        </w:rPr>
      </w:pPr>
      <w:proofErr w:type="spellStart"/>
      <w:r w:rsidRPr="00C86A16">
        <w:rPr>
          <w:bCs/>
          <w:color w:val="000000"/>
          <w:sz w:val="28"/>
          <w:szCs w:val="28"/>
        </w:rPr>
        <w:t>д</w:t>
      </w:r>
      <w:proofErr w:type="spellEnd"/>
      <w:r w:rsidRPr="00C86A16">
        <w:rPr>
          <w:bCs/>
          <w:color w:val="000000"/>
          <w:sz w:val="28"/>
          <w:szCs w:val="28"/>
        </w:rPr>
        <w:t xml:space="preserve">) административные комиссии, иные коллегиальные органы, создаваемые в соответствии с законами субъектов РФ (глава 23 </w:t>
      </w:r>
      <w:proofErr w:type="spellStart"/>
      <w:r w:rsidRPr="00C86A16">
        <w:rPr>
          <w:bCs/>
          <w:color w:val="000000"/>
          <w:sz w:val="28"/>
          <w:szCs w:val="28"/>
        </w:rPr>
        <w:t>КоАП</w:t>
      </w:r>
      <w:proofErr w:type="spellEnd"/>
      <w:r w:rsidRPr="00C86A16">
        <w:rPr>
          <w:bCs/>
          <w:color w:val="000000"/>
          <w:sz w:val="28"/>
          <w:szCs w:val="28"/>
        </w:rPr>
        <w:t>);</w:t>
      </w:r>
    </w:p>
    <w:p w:rsidR="00954337" w:rsidRPr="00C86A16" w:rsidRDefault="00954337" w:rsidP="00954337">
      <w:pPr>
        <w:ind w:firstLine="709"/>
        <w:jc w:val="both"/>
        <w:rPr>
          <w:bCs/>
          <w:color w:val="000000"/>
          <w:sz w:val="28"/>
          <w:szCs w:val="28"/>
        </w:rPr>
      </w:pPr>
      <w:r w:rsidRPr="00C86A16">
        <w:rPr>
          <w:bCs/>
          <w:color w:val="000000"/>
          <w:sz w:val="28"/>
          <w:szCs w:val="28"/>
        </w:rPr>
        <w:t xml:space="preserve">2) должностные лица, уполномоченные составлять протоколы об административных правонарушениях (ст. 28.3 </w:t>
      </w:r>
      <w:proofErr w:type="spellStart"/>
      <w:r w:rsidRPr="00C86A16">
        <w:rPr>
          <w:bCs/>
          <w:color w:val="000000"/>
          <w:sz w:val="28"/>
          <w:szCs w:val="28"/>
        </w:rPr>
        <w:t>КоАП</w:t>
      </w:r>
      <w:proofErr w:type="spellEnd"/>
      <w:r w:rsidRPr="00C86A16">
        <w:rPr>
          <w:bCs/>
          <w:color w:val="000000"/>
          <w:sz w:val="28"/>
          <w:szCs w:val="28"/>
        </w:rPr>
        <w:t>);</w:t>
      </w:r>
    </w:p>
    <w:p w:rsidR="00954337" w:rsidRPr="00C86A16" w:rsidRDefault="00954337" w:rsidP="00954337">
      <w:pPr>
        <w:ind w:firstLine="709"/>
        <w:jc w:val="both"/>
        <w:rPr>
          <w:bCs/>
          <w:color w:val="000000"/>
          <w:sz w:val="28"/>
          <w:szCs w:val="28"/>
        </w:rPr>
      </w:pPr>
      <w:r w:rsidRPr="00C86A16">
        <w:rPr>
          <w:bCs/>
          <w:color w:val="000000"/>
          <w:sz w:val="28"/>
          <w:szCs w:val="28"/>
        </w:rPr>
        <w:t>3) должностные лица и иные субъекты, полномочные применять меры обеспечения производства по делам об административных правонарушениях;</w:t>
      </w:r>
    </w:p>
    <w:p w:rsidR="00954337" w:rsidRPr="00C86A16" w:rsidRDefault="00954337" w:rsidP="00954337">
      <w:pPr>
        <w:ind w:firstLine="709"/>
        <w:jc w:val="both"/>
        <w:rPr>
          <w:bCs/>
          <w:color w:val="000000"/>
          <w:sz w:val="28"/>
          <w:szCs w:val="28"/>
        </w:rPr>
      </w:pPr>
      <w:r w:rsidRPr="00C86A16">
        <w:rPr>
          <w:bCs/>
          <w:color w:val="000000"/>
          <w:sz w:val="28"/>
          <w:szCs w:val="28"/>
        </w:rPr>
        <w:t>4) субъекты, полномочные пересматривать постановления и решения по делам об административных правонарушениях:</w:t>
      </w:r>
    </w:p>
    <w:p w:rsidR="00954337" w:rsidRPr="00C86A16" w:rsidRDefault="00954337" w:rsidP="00954337">
      <w:pPr>
        <w:ind w:firstLine="709"/>
        <w:jc w:val="both"/>
        <w:rPr>
          <w:bCs/>
          <w:color w:val="000000"/>
          <w:sz w:val="28"/>
          <w:szCs w:val="28"/>
        </w:rPr>
      </w:pPr>
      <w:r w:rsidRPr="00C86A16">
        <w:rPr>
          <w:bCs/>
          <w:color w:val="000000"/>
          <w:sz w:val="28"/>
          <w:szCs w:val="28"/>
        </w:rPr>
        <w:t>а) районные судьи по месту рассмотрения дела;</w:t>
      </w:r>
    </w:p>
    <w:p w:rsidR="00954337" w:rsidRPr="00C86A16" w:rsidRDefault="00954337" w:rsidP="00954337">
      <w:pPr>
        <w:ind w:firstLine="709"/>
        <w:jc w:val="both"/>
        <w:rPr>
          <w:bCs/>
          <w:color w:val="000000"/>
          <w:sz w:val="28"/>
          <w:szCs w:val="28"/>
        </w:rPr>
      </w:pPr>
      <w:r w:rsidRPr="00C86A16">
        <w:rPr>
          <w:bCs/>
          <w:color w:val="000000"/>
          <w:sz w:val="28"/>
          <w:szCs w:val="28"/>
        </w:rPr>
        <w:t>б) районные суды по месту нахождения коллегиального органа, чье постановление (решение) обжалуется;</w:t>
      </w:r>
    </w:p>
    <w:p w:rsidR="00954337" w:rsidRPr="00C86A16" w:rsidRDefault="00954337" w:rsidP="00954337">
      <w:pPr>
        <w:ind w:firstLine="709"/>
        <w:jc w:val="both"/>
        <w:rPr>
          <w:bCs/>
          <w:color w:val="000000"/>
          <w:sz w:val="28"/>
          <w:szCs w:val="28"/>
        </w:rPr>
      </w:pPr>
      <w:r w:rsidRPr="00C86A16">
        <w:rPr>
          <w:bCs/>
          <w:color w:val="000000"/>
          <w:sz w:val="28"/>
          <w:szCs w:val="28"/>
        </w:rPr>
        <w:t>в) вышестоящий орган (должностное лицо);</w:t>
      </w:r>
    </w:p>
    <w:p w:rsidR="00954337" w:rsidRPr="00C86A16" w:rsidRDefault="00954337" w:rsidP="00954337">
      <w:pPr>
        <w:ind w:firstLine="709"/>
        <w:jc w:val="both"/>
        <w:rPr>
          <w:bCs/>
          <w:color w:val="000000"/>
          <w:sz w:val="28"/>
          <w:szCs w:val="28"/>
        </w:rPr>
      </w:pPr>
      <w:r w:rsidRPr="00C86A16">
        <w:rPr>
          <w:bCs/>
          <w:color w:val="000000"/>
          <w:sz w:val="28"/>
          <w:szCs w:val="28"/>
        </w:rPr>
        <w:t>г) вышестоящий суд (ст. 30.1 КОАП);</w:t>
      </w:r>
    </w:p>
    <w:p w:rsidR="00954337" w:rsidRPr="00C86A16" w:rsidRDefault="00954337" w:rsidP="00954337">
      <w:pPr>
        <w:ind w:firstLine="709"/>
        <w:jc w:val="both"/>
        <w:rPr>
          <w:bCs/>
          <w:color w:val="000000"/>
          <w:sz w:val="28"/>
          <w:szCs w:val="28"/>
        </w:rPr>
      </w:pPr>
      <w:proofErr w:type="gramStart"/>
      <w:r w:rsidRPr="00C86A16">
        <w:rPr>
          <w:bCs/>
          <w:color w:val="000000"/>
          <w:sz w:val="28"/>
          <w:szCs w:val="28"/>
        </w:rPr>
        <w:t xml:space="preserve">5) прокурор вправе: возбуждать производство по делу об административном правонарушении;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 (ст. 25.11 </w:t>
      </w:r>
      <w:proofErr w:type="spellStart"/>
      <w:r w:rsidRPr="00C86A16">
        <w:rPr>
          <w:bCs/>
          <w:color w:val="000000"/>
          <w:sz w:val="28"/>
          <w:szCs w:val="28"/>
        </w:rPr>
        <w:t>КоАП</w:t>
      </w:r>
      <w:proofErr w:type="spellEnd"/>
      <w:r w:rsidRPr="00C86A16">
        <w:rPr>
          <w:bCs/>
          <w:color w:val="000000"/>
          <w:sz w:val="28"/>
          <w:szCs w:val="28"/>
        </w:rPr>
        <w:t>);</w:t>
      </w:r>
      <w:proofErr w:type="gramEnd"/>
    </w:p>
    <w:p w:rsidR="00954337" w:rsidRPr="00C86A16" w:rsidRDefault="00954337" w:rsidP="00954337">
      <w:pPr>
        <w:ind w:firstLine="709"/>
        <w:jc w:val="both"/>
        <w:rPr>
          <w:bCs/>
          <w:color w:val="000000"/>
          <w:sz w:val="28"/>
          <w:szCs w:val="28"/>
        </w:rPr>
      </w:pPr>
      <w:r w:rsidRPr="00C86A16">
        <w:rPr>
          <w:bCs/>
          <w:color w:val="000000"/>
          <w:sz w:val="28"/>
          <w:szCs w:val="28"/>
        </w:rPr>
        <w:lastRenderedPageBreak/>
        <w:t xml:space="preserve">6) субъекты, контролирующие и обеспечивающие исполнение постановлений по делам об административных правонарушениях (глава 32 </w:t>
      </w:r>
      <w:proofErr w:type="spellStart"/>
      <w:r w:rsidRPr="00C86A16">
        <w:rPr>
          <w:bCs/>
          <w:color w:val="000000"/>
          <w:sz w:val="28"/>
          <w:szCs w:val="28"/>
        </w:rPr>
        <w:t>КоАП</w:t>
      </w:r>
      <w:proofErr w:type="spellEnd"/>
      <w:r w:rsidRPr="00C86A16">
        <w:rPr>
          <w:bCs/>
          <w:color w:val="000000"/>
          <w:sz w:val="28"/>
          <w:szCs w:val="28"/>
        </w:rPr>
        <w:t>).</w:t>
      </w:r>
    </w:p>
    <w:p w:rsidR="008A2ECD" w:rsidRDefault="00954337" w:rsidP="00954337">
      <w:pPr>
        <w:tabs>
          <w:tab w:val="left" w:pos="1134"/>
        </w:tabs>
        <w:ind w:firstLine="709"/>
        <w:jc w:val="both"/>
        <w:rPr>
          <w:bCs/>
          <w:color w:val="000000"/>
          <w:sz w:val="28"/>
          <w:szCs w:val="28"/>
        </w:rPr>
      </w:pPr>
      <w:r w:rsidRPr="00C86A16">
        <w:rPr>
          <w:bCs/>
          <w:i/>
          <w:iCs/>
          <w:color w:val="000000"/>
          <w:sz w:val="28"/>
          <w:szCs w:val="28"/>
        </w:rPr>
        <w:t xml:space="preserve">Субъекты, имеющие личный интерес в деле об административном правонарушении: </w:t>
      </w:r>
      <w:r w:rsidRPr="00C86A16">
        <w:rPr>
          <w:bCs/>
          <w:color w:val="000000"/>
          <w:sz w:val="28"/>
          <w:szCs w:val="28"/>
        </w:rPr>
        <w:t>лицо, в отношении которого ведется производство по делу об административном правонарушении, потерпевший, законный представитель физического лица, законный представитель юридического лица, защитник, представитель.</w:t>
      </w:r>
    </w:p>
    <w:p w:rsidR="009D4650" w:rsidRPr="009D4650" w:rsidRDefault="009D4650" w:rsidP="001766F8">
      <w:pPr>
        <w:tabs>
          <w:tab w:val="left" w:pos="1134"/>
        </w:tabs>
        <w:ind w:firstLine="709"/>
        <w:jc w:val="both"/>
        <w:rPr>
          <w:sz w:val="28"/>
          <w:szCs w:val="28"/>
        </w:rPr>
      </w:pPr>
    </w:p>
    <w:p w:rsidR="00A80F95" w:rsidRPr="00A80F95" w:rsidRDefault="00A80F95" w:rsidP="001766F8">
      <w:pPr>
        <w:tabs>
          <w:tab w:val="left" w:pos="1134"/>
        </w:tabs>
        <w:ind w:firstLine="709"/>
        <w:jc w:val="both"/>
        <w:rPr>
          <w:sz w:val="28"/>
          <w:szCs w:val="28"/>
          <w:u w:val="single"/>
        </w:rPr>
      </w:pPr>
      <w:r w:rsidRPr="00A80F95">
        <w:rPr>
          <w:sz w:val="28"/>
          <w:szCs w:val="28"/>
          <w:u w:val="single"/>
        </w:rPr>
        <w:t>Вопросы для самостоятельного изучения по данной теме:</w:t>
      </w:r>
    </w:p>
    <w:p w:rsidR="00F25600" w:rsidRPr="005D3E2C" w:rsidRDefault="00F25600" w:rsidP="00F25600">
      <w:pPr>
        <w:pStyle w:val="21"/>
        <w:widowControl w:val="0"/>
        <w:numPr>
          <w:ilvl w:val="0"/>
          <w:numId w:val="3"/>
        </w:numPr>
        <w:rPr>
          <w:sz w:val="28"/>
          <w:szCs w:val="28"/>
        </w:rPr>
      </w:pPr>
      <w:r w:rsidRPr="005D3E2C">
        <w:rPr>
          <w:sz w:val="28"/>
          <w:szCs w:val="28"/>
        </w:rPr>
        <w:t>Особенности производства по делам об административных правонарушениях в сфере безопасности дорожного движения.</w:t>
      </w:r>
    </w:p>
    <w:p w:rsidR="00F25600" w:rsidRPr="005D3E2C" w:rsidRDefault="00F25600" w:rsidP="00F25600">
      <w:pPr>
        <w:pStyle w:val="21"/>
        <w:widowControl w:val="0"/>
        <w:numPr>
          <w:ilvl w:val="0"/>
          <w:numId w:val="3"/>
        </w:numPr>
        <w:rPr>
          <w:sz w:val="28"/>
          <w:szCs w:val="28"/>
        </w:rPr>
      </w:pPr>
      <w:r w:rsidRPr="005D3E2C">
        <w:rPr>
          <w:sz w:val="28"/>
          <w:szCs w:val="28"/>
        </w:rPr>
        <w:t>Процессуальный статус прокурора как участника производства по делам об административных правонарушениях.</w:t>
      </w:r>
    </w:p>
    <w:p w:rsidR="00F25600" w:rsidRPr="005D3E2C" w:rsidRDefault="00F25600" w:rsidP="00F25600">
      <w:pPr>
        <w:pStyle w:val="21"/>
        <w:widowControl w:val="0"/>
        <w:numPr>
          <w:ilvl w:val="0"/>
          <w:numId w:val="3"/>
        </w:numPr>
        <w:rPr>
          <w:sz w:val="28"/>
          <w:szCs w:val="28"/>
        </w:rPr>
      </w:pPr>
      <w:r w:rsidRPr="005D3E2C">
        <w:rPr>
          <w:sz w:val="28"/>
          <w:szCs w:val="28"/>
        </w:rPr>
        <w:t>Особенности производства по делам об административных правонарушениях в отношении юридических лиц.</w:t>
      </w:r>
    </w:p>
    <w:p w:rsidR="008A2ECD" w:rsidRDefault="008A2ECD" w:rsidP="001766F8">
      <w:pPr>
        <w:tabs>
          <w:tab w:val="left" w:pos="1134"/>
        </w:tabs>
        <w:ind w:firstLine="709"/>
        <w:jc w:val="both"/>
        <w:rPr>
          <w:rFonts w:eastAsia="Calibri"/>
          <w:sz w:val="28"/>
          <w:szCs w:val="28"/>
        </w:rPr>
      </w:pPr>
    </w:p>
    <w:p w:rsidR="008A2ECD" w:rsidRDefault="008A2ECD" w:rsidP="001766F8">
      <w:pPr>
        <w:tabs>
          <w:tab w:val="left" w:pos="1134"/>
        </w:tabs>
        <w:ind w:firstLine="709"/>
        <w:jc w:val="both"/>
        <w:rPr>
          <w:rFonts w:eastAsia="Calibri"/>
          <w:sz w:val="28"/>
          <w:szCs w:val="28"/>
          <w:u w:val="single"/>
        </w:rPr>
      </w:pPr>
      <w:r w:rsidRPr="008A2ECD">
        <w:rPr>
          <w:rFonts w:eastAsia="Calibri"/>
          <w:sz w:val="28"/>
          <w:szCs w:val="28"/>
          <w:u w:val="single"/>
        </w:rPr>
        <w:t>Контрольные вопр</w:t>
      </w:r>
      <w:r>
        <w:rPr>
          <w:rFonts w:eastAsia="Calibri"/>
          <w:sz w:val="28"/>
          <w:szCs w:val="28"/>
          <w:u w:val="single"/>
        </w:rPr>
        <w:t>о</w:t>
      </w:r>
      <w:r w:rsidRPr="008A2ECD">
        <w:rPr>
          <w:rFonts w:eastAsia="Calibri"/>
          <w:sz w:val="28"/>
          <w:szCs w:val="28"/>
          <w:u w:val="single"/>
        </w:rPr>
        <w:t>сы:</w:t>
      </w:r>
    </w:p>
    <w:p w:rsidR="00F25600" w:rsidRPr="005D3E2C" w:rsidRDefault="00F25600" w:rsidP="00F25600">
      <w:pPr>
        <w:shd w:val="clear" w:color="auto" w:fill="FFFFFF"/>
        <w:ind w:left="24" w:firstLine="709"/>
        <w:jc w:val="both"/>
        <w:rPr>
          <w:color w:val="000000"/>
          <w:spacing w:val="-7"/>
          <w:sz w:val="28"/>
          <w:szCs w:val="28"/>
        </w:rPr>
      </w:pPr>
      <w:r>
        <w:rPr>
          <w:color w:val="000000"/>
          <w:spacing w:val="-7"/>
          <w:sz w:val="28"/>
          <w:szCs w:val="28"/>
        </w:rPr>
        <w:t xml:space="preserve">1. </w:t>
      </w:r>
      <w:r w:rsidRPr="005D3E2C">
        <w:rPr>
          <w:color w:val="000000"/>
          <w:spacing w:val="-7"/>
          <w:sz w:val="28"/>
          <w:szCs w:val="28"/>
        </w:rPr>
        <w:t>Охарактеризуйте содержание производства по делам об административном правонарушении.</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2. Назовите задачи производства по делам об административных правонарушениях?</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3. На каком языке ведется производство по делам об административных правонарушениях в различных субъектах Российской Федерации?</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4. В каких случаях дело об административном правонарушении не подлежит открытому рассмотрению?</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5. Основные требования, предъявляемые к ходатайствам.</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6. Назовите возраст привлечения физического лица к административной ответственности?</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7. Дайте понятие крайней необходимости.</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8. Назовите срок давности привлечения к административной ответственности?</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9. Из чего состоят издержки по делу об административном правонарушении?</w:t>
      </w:r>
    </w:p>
    <w:p w:rsidR="009D4650" w:rsidRDefault="009D4650" w:rsidP="00F25600">
      <w:pPr>
        <w:tabs>
          <w:tab w:val="left" w:pos="426"/>
          <w:tab w:val="num" w:pos="1069"/>
        </w:tabs>
        <w:ind w:left="709"/>
        <w:jc w:val="both"/>
        <w:rPr>
          <w:sz w:val="28"/>
        </w:rPr>
      </w:pPr>
    </w:p>
    <w:sectPr w:rsidR="009D4650" w:rsidSect="00973CE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946" w:rsidRDefault="008D0946" w:rsidP="00277962">
      <w:r>
        <w:separator/>
      </w:r>
    </w:p>
  </w:endnote>
  <w:endnote w:type="continuationSeparator" w:id="1">
    <w:p w:rsidR="008D0946" w:rsidRDefault="008D0946" w:rsidP="0027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2891"/>
      <w:docPartObj>
        <w:docPartGallery w:val="Page Numbers (Bottom of Page)"/>
        <w:docPartUnique/>
      </w:docPartObj>
    </w:sdtPr>
    <w:sdtContent>
      <w:p w:rsidR="00973CED" w:rsidRDefault="00793DF7">
        <w:pPr>
          <w:pStyle w:val="a7"/>
          <w:jc w:val="right"/>
        </w:pPr>
        <w:fldSimple w:instr=" PAGE   \* MERGEFORMAT ">
          <w:r w:rsidR="005C7ED5">
            <w:rPr>
              <w:noProof/>
            </w:rPr>
            <w:t>2</w:t>
          </w:r>
        </w:fldSimple>
      </w:p>
    </w:sdtContent>
  </w:sdt>
  <w:p w:rsidR="00973CED" w:rsidRDefault="00973C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946" w:rsidRDefault="008D0946" w:rsidP="00277962">
      <w:r>
        <w:separator/>
      </w:r>
    </w:p>
  </w:footnote>
  <w:footnote w:type="continuationSeparator" w:id="1">
    <w:p w:rsidR="008D0946" w:rsidRDefault="008D0946" w:rsidP="00277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2AE"/>
    <w:multiLevelType w:val="hybridMultilevel"/>
    <w:tmpl w:val="CE4CE8B6"/>
    <w:lvl w:ilvl="0" w:tplc="6922BB56">
      <w:start w:val="1"/>
      <w:numFmt w:val="decimal"/>
      <w:lvlText w:val="%1."/>
      <w:lvlJc w:val="left"/>
      <w:pPr>
        <w:tabs>
          <w:tab w:val="num" w:pos="1080"/>
        </w:tabs>
        <w:ind w:left="0"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1C180D"/>
    <w:multiLevelType w:val="singleLevel"/>
    <w:tmpl w:val="D49E561C"/>
    <w:lvl w:ilvl="0">
      <w:start w:val="1"/>
      <w:numFmt w:val="decimal"/>
      <w:lvlText w:val="%1."/>
      <w:lvlJc w:val="left"/>
      <w:pPr>
        <w:tabs>
          <w:tab w:val="num" w:pos="1060"/>
        </w:tabs>
        <w:ind w:left="1060" w:hanging="360"/>
      </w:pPr>
      <w:rPr>
        <w:rFonts w:hint="default"/>
      </w:rPr>
    </w:lvl>
  </w:abstractNum>
  <w:abstractNum w:abstractNumId="2">
    <w:nsid w:val="27702E81"/>
    <w:multiLevelType w:val="hybridMultilevel"/>
    <w:tmpl w:val="6F96516C"/>
    <w:lvl w:ilvl="0" w:tplc="3648C7B2">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8D2BC9"/>
    <w:multiLevelType w:val="hybridMultilevel"/>
    <w:tmpl w:val="458424F0"/>
    <w:lvl w:ilvl="0" w:tplc="D8086A6A">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DB944B1"/>
    <w:multiLevelType w:val="hybridMultilevel"/>
    <w:tmpl w:val="FBA8E25C"/>
    <w:lvl w:ilvl="0" w:tplc="FFFFFFFF">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5147C6C"/>
    <w:multiLevelType w:val="hybridMultilevel"/>
    <w:tmpl w:val="18B66D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1343CAE"/>
    <w:multiLevelType w:val="hybridMultilevel"/>
    <w:tmpl w:val="036A78EA"/>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5A9A2146"/>
    <w:multiLevelType w:val="hybridMultilevel"/>
    <w:tmpl w:val="B5F4E562"/>
    <w:lvl w:ilvl="0" w:tplc="FFFFFFFF">
      <w:start w:val="1"/>
      <w:numFmt w:val="decimal"/>
      <w:lvlText w:val="%1."/>
      <w:lvlJc w:val="left"/>
      <w:pPr>
        <w:tabs>
          <w:tab w:val="num" w:pos="1069"/>
        </w:tabs>
        <w:ind w:left="0" w:firstLine="709"/>
      </w:pPr>
      <w:rPr>
        <w:rFonts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6C7FC3"/>
    <w:multiLevelType w:val="hybridMultilevel"/>
    <w:tmpl w:val="76E824E0"/>
    <w:lvl w:ilvl="0" w:tplc="D86A097E">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77962"/>
    <w:rsid w:val="000360B2"/>
    <w:rsid w:val="000E375D"/>
    <w:rsid w:val="000F7374"/>
    <w:rsid w:val="001766F8"/>
    <w:rsid w:val="0018256A"/>
    <w:rsid w:val="00187817"/>
    <w:rsid w:val="001B278D"/>
    <w:rsid w:val="00226FD9"/>
    <w:rsid w:val="00277962"/>
    <w:rsid w:val="002D2E2B"/>
    <w:rsid w:val="00300015"/>
    <w:rsid w:val="00326295"/>
    <w:rsid w:val="00345152"/>
    <w:rsid w:val="00361E5A"/>
    <w:rsid w:val="003B4D67"/>
    <w:rsid w:val="004055AB"/>
    <w:rsid w:val="004150A3"/>
    <w:rsid w:val="00421041"/>
    <w:rsid w:val="00476A38"/>
    <w:rsid w:val="004819E6"/>
    <w:rsid w:val="004978BB"/>
    <w:rsid w:val="00584C46"/>
    <w:rsid w:val="005C7ED5"/>
    <w:rsid w:val="005D21C4"/>
    <w:rsid w:val="005F1BD3"/>
    <w:rsid w:val="00605979"/>
    <w:rsid w:val="00675F3B"/>
    <w:rsid w:val="00680F52"/>
    <w:rsid w:val="00750D5C"/>
    <w:rsid w:val="00752538"/>
    <w:rsid w:val="00790C3F"/>
    <w:rsid w:val="00793DF7"/>
    <w:rsid w:val="00796A67"/>
    <w:rsid w:val="007B19E9"/>
    <w:rsid w:val="007D13C9"/>
    <w:rsid w:val="00825574"/>
    <w:rsid w:val="00844453"/>
    <w:rsid w:val="00854D74"/>
    <w:rsid w:val="00893AC4"/>
    <w:rsid w:val="008A073A"/>
    <w:rsid w:val="008A2ECD"/>
    <w:rsid w:val="008D0946"/>
    <w:rsid w:val="008E4405"/>
    <w:rsid w:val="008F65D6"/>
    <w:rsid w:val="00901FF9"/>
    <w:rsid w:val="0092715A"/>
    <w:rsid w:val="00935D41"/>
    <w:rsid w:val="00954337"/>
    <w:rsid w:val="00973CED"/>
    <w:rsid w:val="00975C3A"/>
    <w:rsid w:val="00997DCB"/>
    <w:rsid w:val="009D4650"/>
    <w:rsid w:val="00A50727"/>
    <w:rsid w:val="00A80F95"/>
    <w:rsid w:val="00A84AA6"/>
    <w:rsid w:val="00B1395A"/>
    <w:rsid w:val="00B41161"/>
    <w:rsid w:val="00B4475E"/>
    <w:rsid w:val="00B85188"/>
    <w:rsid w:val="00C06647"/>
    <w:rsid w:val="00C62474"/>
    <w:rsid w:val="00CC33EB"/>
    <w:rsid w:val="00D23252"/>
    <w:rsid w:val="00DA25ED"/>
    <w:rsid w:val="00DD0F4C"/>
    <w:rsid w:val="00EF15BF"/>
    <w:rsid w:val="00EF4D88"/>
    <w:rsid w:val="00F217C5"/>
    <w:rsid w:val="00F25600"/>
    <w:rsid w:val="00F41BC6"/>
    <w:rsid w:val="00FC2387"/>
    <w:rsid w:val="00FD01F0"/>
    <w:rsid w:val="00FF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6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 Знак,Текст сноски Знак Знак Знак Знак,Знак Знак Знак Знак Знак,Текст сноски Знак1 Знак1,Текст сноски Знак Знак Знак1,Текст сноски Знак Знак,Текст сноски1"/>
    <w:basedOn w:val="a"/>
    <w:link w:val="a4"/>
    <w:unhideWhenUsed/>
    <w:rsid w:val="00277962"/>
  </w:style>
  <w:style w:type="character" w:customStyle="1" w:styleId="a4">
    <w:name w:val="Текст сноски Знак"/>
    <w:aliases w:val="Текст сноски Знак1 Знак Знак1,Текст сноски Знак Знак Знак Знак1,Текст сноски Знак1 Знак Знак Знак,Текст сноски Знак Знак Знак Знак Знак,Знак Знак Знак Знак Знак Знак,Текст сноски Знак1 Знак1 Знак,Текст сноски Знак Знак Знак1 Знак"/>
    <w:basedOn w:val="a0"/>
    <w:link w:val="a3"/>
    <w:rsid w:val="00277962"/>
    <w:rPr>
      <w:rFonts w:ascii="Times New Roman" w:eastAsia="Times New Roman" w:hAnsi="Times New Roman" w:cs="Times New Roman"/>
      <w:sz w:val="20"/>
      <w:szCs w:val="20"/>
      <w:lang w:eastAsia="ru-RU"/>
    </w:rPr>
  </w:style>
  <w:style w:type="character" w:styleId="a5">
    <w:name w:val="footnote reference"/>
    <w:aliases w:val="Текст сновски,Знак сноски-FN,fr,Used by Word for Help footnote symbols"/>
    <w:basedOn w:val="a0"/>
    <w:unhideWhenUsed/>
    <w:rsid w:val="00277962"/>
    <w:rPr>
      <w:vertAlign w:val="superscript"/>
    </w:rPr>
  </w:style>
  <w:style w:type="paragraph" w:styleId="a6">
    <w:name w:val="List Paragraph"/>
    <w:basedOn w:val="a"/>
    <w:uiPriority w:val="34"/>
    <w:qFormat/>
    <w:rsid w:val="00277962"/>
    <w:pPr>
      <w:ind w:left="720"/>
      <w:contextualSpacing/>
    </w:pPr>
    <w:rPr>
      <w:sz w:val="24"/>
      <w:szCs w:val="24"/>
    </w:rPr>
  </w:style>
  <w:style w:type="paragraph" w:styleId="a7">
    <w:name w:val="footer"/>
    <w:basedOn w:val="a"/>
    <w:link w:val="a8"/>
    <w:rsid w:val="00C06647"/>
    <w:pPr>
      <w:tabs>
        <w:tab w:val="center" w:pos="4153"/>
        <w:tab w:val="right" w:pos="8306"/>
      </w:tabs>
    </w:pPr>
  </w:style>
  <w:style w:type="character" w:customStyle="1" w:styleId="a8">
    <w:name w:val="Нижний колонтитул Знак"/>
    <w:basedOn w:val="a0"/>
    <w:link w:val="a7"/>
    <w:uiPriority w:val="99"/>
    <w:rsid w:val="00C06647"/>
    <w:rPr>
      <w:rFonts w:ascii="Times New Roman" w:eastAsia="Times New Roman" w:hAnsi="Times New Roman"/>
    </w:rPr>
  </w:style>
  <w:style w:type="paragraph" w:customStyle="1" w:styleId="x1-1">
    <w:name w:val="x1-1"/>
    <w:basedOn w:val="a"/>
    <w:rsid w:val="00B41161"/>
    <w:pPr>
      <w:spacing w:before="100" w:beforeAutospacing="1" w:after="100" w:afterAutospacing="1"/>
    </w:pPr>
    <w:rPr>
      <w:sz w:val="24"/>
      <w:szCs w:val="24"/>
    </w:rPr>
  </w:style>
  <w:style w:type="paragraph" w:styleId="a9">
    <w:name w:val="header"/>
    <w:basedOn w:val="a"/>
    <w:link w:val="aa"/>
    <w:uiPriority w:val="99"/>
    <w:semiHidden/>
    <w:unhideWhenUsed/>
    <w:rsid w:val="00973CED"/>
    <w:pPr>
      <w:tabs>
        <w:tab w:val="center" w:pos="4677"/>
        <w:tab w:val="right" w:pos="9355"/>
      </w:tabs>
    </w:pPr>
  </w:style>
  <w:style w:type="character" w:customStyle="1" w:styleId="aa">
    <w:name w:val="Верхний колонтитул Знак"/>
    <w:basedOn w:val="a0"/>
    <w:link w:val="a9"/>
    <w:uiPriority w:val="99"/>
    <w:semiHidden/>
    <w:rsid w:val="00973CED"/>
    <w:rPr>
      <w:rFonts w:ascii="Times New Roman" w:eastAsia="Times New Roman" w:hAnsi="Times New Roman"/>
    </w:rPr>
  </w:style>
  <w:style w:type="paragraph" w:customStyle="1" w:styleId="x1">
    <w:name w:val="x1"/>
    <w:basedOn w:val="a"/>
    <w:rsid w:val="00680F52"/>
    <w:pPr>
      <w:spacing w:before="100" w:beforeAutospacing="1" w:after="100" w:afterAutospacing="1"/>
    </w:pPr>
    <w:rPr>
      <w:sz w:val="24"/>
      <w:szCs w:val="24"/>
    </w:rPr>
  </w:style>
  <w:style w:type="paragraph" w:styleId="ab">
    <w:name w:val="Body Text"/>
    <w:basedOn w:val="a"/>
    <w:link w:val="ac"/>
    <w:rsid w:val="00680F52"/>
    <w:pPr>
      <w:widowControl w:val="0"/>
      <w:autoSpaceDE w:val="0"/>
      <w:autoSpaceDN w:val="0"/>
      <w:adjustRightInd w:val="0"/>
      <w:spacing w:after="120"/>
    </w:pPr>
  </w:style>
  <w:style w:type="character" w:customStyle="1" w:styleId="ac">
    <w:name w:val="Основной текст Знак"/>
    <w:basedOn w:val="a0"/>
    <w:link w:val="ab"/>
    <w:rsid w:val="00680F52"/>
    <w:rPr>
      <w:rFonts w:ascii="Times New Roman" w:eastAsia="Times New Roman" w:hAnsi="Times New Roman"/>
    </w:rPr>
  </w:style>
  <w:style w:type="paragraph" w:customStyle="1" w:styleId="21">
    <w:name w:val="Основной текст с отступом 21"/>
    <w:basedOn w:val="a"/>
    <w:rsid w:val="00F25600"/>
    <w:pPr>
      <w:ind w:firstLine="720"/>
      <w:jc w:val="both"/>
    </w:pPr>
    <w:rPr>
      <w:sz w:val="24"/>
    </w:rPr>
  </w:style>
  <w:style w:type="paragraph" w:styleId="ad">
    <w:name w:val="Balloon Text"/>
    <w:basedOn w:val="a"/>
    <w:link w:val="ae"/>
    <w:uiPriority w:val="99"/>
    <w:semiHidden/>
    <w:unhideWhenUsed/>
    <w:rsid w:val="005C7ED5"/>
    <w:rPr>
      <w:rFonts w:ascii="Tahoma" w:hAnsi="Tahoma" w:cs="Tahoma"/>
      <w:sz w:val="16"/>
      <w:szCs w:val="16"/>
    </w:rPr>
  </w:style>
  <w:style w:type="character" w:customStyle="1" w:styleId="ae">
    <w:name w:val="Текст выноски Знак"/>
    <w:basedOn w:val="a0"/>
    <w:link w:val="ad"/>
    <w:uiPriority w:val="99"/>
    <w:semiHidden/>
    <w:rsid w:val="005C7E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491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io-online.ru/bcode/445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p.remizov</cp:lastModifiedBy>
  <cp:revision>7</cp:revision>
  <dcterms:created xsi:type="dcterms:W3CDTF">2020-03-23T17:20:00Z</dcterms:created>
  <dcterms:modified xsi:type="dcterms:W3CDTF">2020-03-27T17:33:00Z</dcterms:modified>
</cp:coreProperties>
</file>