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AF" w:rsidRPr="00CF39D1" w:rsidRDefault="006C59F6" w:rsidP="006C59F6">
      <w:pPr>
        <w:ind w:left="-142"/>
        <w:jc w:val="center"/>
        <w:rPr>
          <w:rFonts w:eastAsia="Calibri"/>
          <w:spacing w:val="-4"/>
          <w:sz w:val="26"/>
          <w:szCs w:val="26"/>
        </w:rPr>
      </w:pPr>
      <w:r w:rsidRPr="006C59F6">
        <w:rPr>
          <w:rFonts w:eastAsia="Calibri"/>
          <w:noProof/>
          <w:spacing w:val="-4"/>
          <w:sz w:val="26"/>
          <w:szCs w:val="26"/>
        </w:rPr>
        <w:drawing>
          <wp:inline distT="0" distB="0" distL="0" distR="0">
            <wp:extent cx="6020790" cy="9267825"/>
            <wp:effectExtent l="0" t="0" r="0" b="0"/>
            <wp:docPr id="8" name="Рисунок 8" descr="C:\Users\SK\Desktop\40.05.01 ИиИТ ПД Уг.Пр. пр.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40.05.01 ИиИТ ПД Уг.Пр. пр.сл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5771" r="5402" b="10427"/>
                    <a:stretch/>
                  </pic:blipFill>
                  <pic:spPr bwMode="auto">
                    <a:xfrm>
                      <a:off x="0" y="0"/>
                      <a:ext cx="6021746" cy="92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8AF" w:rsidRPr="00CF39D1">
        <w:rPr>
          <w:rFonts w:eastAsia="Calibri"/>
          <w:spacing w:val="-4"/>
          <w:sz w:val="26"/>
          <w:szCs w:val="26"/>
        </w:rPr>
        <w:lastRenderedPageBreak/>
        <w:t xml:space="preserve">ФЕДЕРАЛЬНОЕ ГОСУДАРСТВЕННОЕ КАЗЕННОЕ 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>ОБРАЗОВАТЕЛЬНОЕ УЧРЕЖДЕНИЕ ВЫСШЕГО ОБРАЗОВАНИЯ «НИЖЕГОРОДСКАЯ АКАДЕМИЯ МИНИСТЕРСТВА ВНУТРЕННИХ ДЕЛ</w:t>
      </w:r>
    </w:p>
    <w:p w:rsidR="00A418AF" w:rsidRPr="00CF39D1" w:rsidRDefault="00A418AF" w:rsidP="00A418AF">
      <w:pPr>
        <w:jc w:val="center"/>
        <w:rPr>
          <w:rFonts w:eastAsia="Calibri"/>
          <w:spacing w:val="-4"/>
          <w:sz w:val="26"/>
          <w:szCs w:val="26"/>
        </w:rPr>
      </w:pPr>
      <w:r w:rsidRPr="00CF39D1">
        <w:rPr>
          <w:rFonts w:eastAsia="Calibri"/>
          <w:spacing w:val="-4"/>
          <w:sz w:val="26"/>
          <w:szCs w:val="26"/>
        </w:rPr>
        <w:t xml:space="preserve">РОССИЙСКОЙ ФЕДЕРАЦИИ» </w:t>
      </w:r>
    </w:p>
    <w:p w:rsidR="00A418AF" w:rsidRPr="00CF39D1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p w:rsidR="00A418AF" w:rsidRPr="00725549" w:rsidRDefault="00A418AF" w:rsidP="00A418AF">
      <w:pPr>
        <w:jc w:val="center"/>
        <w:rPr>
          <w:rFonts w:eastAsia="Calibri"/>
          <w:bCs/>
          <w:sz w:val="28"/>
          <w:szCs w:val="28"/>
        </w:rPr>
      </w:pPr>
      <w:r w:rsidRPr="00725549">
        <w:rPr>
          <w:rFonts w:eastAsia="Calibri"/>
          <w:bCs/>
          <w:sz w:val="28"/>
          <w:szCs w:val="28"/>
        </w:rPr>
        <w:t>Кафедра математики, информатики и информационных технологий</w:t>
      </w:r>
    </w:p>
    <w:p w:rsidR="00A418AF" w:rsidRDefault="00A418AF" w:rsidP="00A418AF">
      <w:pPr>
        <w:ind w:firstLine="284"/>
        <w:jc w:val="both"/>
        <w:rPr>
          <w:rFonts w:eastAsia="Calibri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250"/>
        <w:gridCol w:w="820"/>
        <w:gridCol w:w="4394"/>
      </w:tblGrid>
      <w:tr w:rsidR="00D735B0" w:rsidRPr="00CF39D1" w:rsidTr="000D6BE0">
        <w:trPr>
          <w:trHeight w:val="2486"/>
        </w:trPr>
        <w:tc>
          <w:tcPr>
            <w:tcW w:w="425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20" w:type="dxa"/>
            <w:shd w:val="clear" w:color="auto" w:fill="auto"/>
          </w:tcPr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D735B0" w:rsidRPr="0072554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725549">
              <w:rPr>
                <w:rFonts w:eastAsia="Calibri"/>
                <w:sz w:val="28"/>
                <w:szCs w:val="28"/>
              </w:rPr>
              <w:t>УТВЕРЖДАЮ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Начальник</w:t>
            </w:r>
            <w:r w:rsidRPr="00471FE9">
              <w:rPr>
                <w:rFonts w:eastAsia="Calibri"/>
                <w:sz w:val="28"/>
                <w:szCs w:val="28"/>
              </w:rPr>
              <w:t xml:space="preserve"> кафедры математики, информатики и информационных технологий НА МВД России</w:t>
            </w:r>
          </w:p>
          <w:p w:rsidR="00D735B0" w:rsidRPr="00471FE9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полковник полиции</w:t>
            </w:r>
          </w:p>
          <w:p w:rsidR="00D735B0" w:rsidRPr="00471FE9" w:rsidRDefault="00D735B0" w:rsidP="000D6BE0">
            <w:pPr>
              <w:jc w:val="right"/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С.</w:t>
            </w:r>
            <w:r>
              <w:rPr>
                <w:rFonts w:eastAsia="Calibri"/>
                <w:sz w:val="28"/>
                <w:szCs w:val="28"/>
              </w:rPr>
              <w:t>Н</w:t>
            </w:r>
            <w:r w:rsidRPr="00471FE9">
              <w:rPr>
                <w:rFonts w:eastAsia="Calibri"/>
                <w:sz w:val="28"/>
                <w:szCs w:val="28"/>
              </w:rPr>
              <w:t xml:space="preserve">. </w:t>
            </w:r>
            <w:r>
              <w:rPr>
                <w:rFonts w:eastAsia="Calibri"/>
                <w:sz w:val="28"/>
                <w:szCs w:val="28"/>
              </w:rPr>
              <w:t>Сухов</w:t>
            </w:r>
          </w:p>
          <w:p w:rsidR="00D735B0" w:rsidRPr="00CF39D1" w:rsidRDefault="00D735B0" w:rsidP="000D6BE0">
            <w:pPr>
              <w:rPr>
                <w:rFonts w:eastAsia="Calibri"/>
                <w:sz w:val="28"/>
                <w:szCs w:val="28"/>
              </w:rPr>
            </w:pPr>
            <w:r w:rsidRPr="00471FE9">
              <w:rPr>
                <w:rFonts w:eastAsia="Calibri"/>
                <w:sz w:val="28"/>
                <w:szCs w:val="28"/>
              </w:rPr>
              <w:t>«</w:t>
            </w:r>
            <w:r w:rsidRPr="00D735B0">
              <w:rPr>
                <w:rFonts w:eastAsia="Calibri"/>
                <w:sz w:val="28"/>
                <w:szCs w:val="28"/>
              </w:rPr>
              <w:t>___</w:t>
            </w:r>
            <w:r w:rsidRPr="00471FE9">
              <w:rPr>
                <w:rFonts w:eastAsia="Calibri"/>
                <w:sz w:val="28"/>
                <w:szCs w:val="28"/>
              </w:rPr>
              <w:t>» _____________ 20</w:t>
            </w:r>
            <w:r>
              <w:rPr>
                <w:rFonts w:eastAsia="Calibri"/>
                <w:sz w:val="28"/>
                <w:szCs w:val="28"/>
              </w:rPr>
              <w:t>20</w:t>
            </w:r>
          </w:p>
        </w:tc>
      </w:tr>
    </w:tbl>
    <w:p w:rsidR="00D735B0" w:rsidRPr="00272FBC" w:rsidRDefault="00D735B0" w:rsidP="00D735B0">
      <w:pPr>
        <w:ind w:left="705"/>
        <w:jc w:val="center"/>
        <w:rPr>
          <w:sz w:val="28"/>
          <w:szCs w:val="28"/>
        </w:rPr>
      </w:pP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Конспект</w:t>
      </w:r>
    </w:p>
    <w:p w:rsidR="00D735B0" w:rsidRPr="00272FBC" w:rsidRDefault="00D735B0" w:rsidP="00D735B0">
      <w:pPr>
        <w:jc w:val="center"/>
        <w:rPr>
          <w:b/>
          <w:sz w:val="28"/>
          <w:szCs w:val="28"/>
        </w:rPr>
      </w:pPr>
      <w:r w:rsidRPr="00272FBC">
        <w:rPr>
          <w:b/>
          <w:sz w:val="28"/>
          <w:szCs w:val="28"/>
        </w:rPr>
        <w:t>занятия лекционного типа</w:t>
      </w:r>
    </w:p>
    <w:p w:rsidR="00D735B0" w:rsidRPr="00272FBC" w:rsidRDefault="00D735B0" w:rsidP="00D735B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теме №1</w:t>
      </w:r>
      <w:r w:rsidRPr="00272FBC">
        <w:rPr>
          <w:b/>
          <w:sz w:val="28"/>
          <w:szCs w:val="28"/>
        </w:rPr>
        <w:t xml:space="preserve"> «</w:t>
      </w:r>
      <w:r w:rsidRPr="00D735B0">
        <w:rPr>
          <w:b/>
          <w:sz w:val="28"/>
          <w:szCs w:val="28"/>
        </w:rPr>
        <w:t>Основные понятия информатики</w:t>
      </w:r>
      <w:r w:rsidRPr="00272FBC">
        <w:rPr>
          <w:b/>
          <w:sz w:val="28"/>
          <w:szCs w:val="28"/>
        </w:rPr>
        <w:t>»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 w:rsidRPr="00272FBC">
        <w:rPr>
          <w:sz w:val="28"/>
          <w:szCs w:val="28"/>
        </w:rPr>
        <w:t xml:space="preserve">дисциплины </w:t>
      </w:r>
      <w:r>
        <w:rPr>
          <w:sz w:val="28"/>
          <w:szCs w:val="28"/>
        </w:rPr>
        <w:t>«</w:t>
      </w:r>
      <w:r w:rsidRPr="00651FF1">
        <w:rPr>
          <w:sz w:val="28"/>
          <w:szCs w:val="28"/>
        </w:rPr>
        <w:t>Информатика и информационные технологии в профессиональной деятельности</w:t>
      </w:r>
      <w:r>
        <w:rPr>
          <w:sz w:val="28"/>
          <w:szCs w:val="28"/>
        </w:rPr>
        <w:t>»</w:t>
      </w:r>
    </w:p>
    <w:p w:rsidR="00D735B0" w:rsidRDefault="00D735B0" w:rsidP="00D735B0">
      <w:pPr>
        <w:jc w:val="center"/>
        <w:rPr>
          <w:sz w:val="28"/>
          <w:szCs w:val="28"/>
        </w:rPr>
      </w:pPr>
      <w:r w:rsidRPr="00651FF1">
        <w:rPr>
          <w:sz w:val="28"/>
          <w:szCs w:val="28"/>
        </w:rPr>
        <w:t>по специальности</w:t>
      </w:r>
      <w:r>
        <w:rPr>
          <w:sz w:val="28"/>
          <w:szCs w:val="28"/>
        </w:rPr>
        <w:t xml:space="preserve"> </w:t>
      </w:r>
      <w:r w:rsidRPr="00272FBC">
        <w:rPr>
          <w:sz w:val="28"/>
          <w:szCs w:val="28"/>
        </w:rPr>
        <w:t>40.0</w:t>
      </w:r>
      <w:r>
        <w:rPr>
          <w:sz w:val="28"/>
          <w:szCs w:val="28"/>
        </w:rPr>
        <w:t>5</w:t>
      </w:r>
      <w:r w:rsidRPr="00272FBC">
        <w:rPr>
          <w:sz w:val="28"/>
          <w:szCs w:val="28"/>
        </w:rPr>
        <w:t>.0</w:t>
      </w:r>
      <w:r w:rsidR="00DC24C8">
        <w:rPr>
          <w:sz w:val="28"/>
          <w:szCs w:val="28"/>
        </w:rPr>
        <w:t>2</w:t>
      </w:r>
      <w:r w:rsidRPr="00272FBC">
        <w:rPr>
          <w:sz w:val="28"/>
          <w:szCs w:val="28"/>
        </w:rPr>
        <w:t xml:space="preserve"> </w:t>
      </w:r>
      <w:r w:rsidRPr="004C444D">
        <w:rPr>
          <w:sz w:val="28"/>
          <w:szCs w:val="28"/>
        </w:rPr>
        <w:t>Право</w:t>
      </w:r>
      <w:r w:rsidR="00DC24C8">
        <w:rPr>
          <w:sz w:val="28"/>
          <w:szCs w:val="28"/>
        </w:rPr>
        <w:t>охранительная деятельность</w:t>
      </w:r>
      <w:r>
        <w:rPr>
          <w:sz w:val="28"/>
          <w:szCs w:val="28"/>
        </w:rPr>
        <w:t xml:space="preserve">, </w:t>
      </w:r>
      <w:r w:rsidRPr="00651FF1">
        <w:rPr>
          <w:sz w:val="28"/>
          <w:szCs w:val="28"/>
        </w:rPr>
        <w:t>специализации</w:t>
      </w:r>
      <w:r>
        <w:rPr>
          <w:sz w:val="28"/>
          <w:szCs w:val="28"/>
        </w:rPr>
        <w:t xml:space="preserve"> –</w:t>
      </w:r>
      <w:r w:rsidRPr="00272FBC">
        <w:rPr>
          <w:sz w:val="28"/>
          <w:szCs w:val="28"/>
        </w:rPr>
        <w:t xml:space="preserve"> </w:t>
      </w:r>
      <w:r w:rsidR="00DC24C8" w:rsidRPr="00DC24C8">
        <w:rPr>
          <w:sz w:val="28"/>
          <w:szCs w:val="28"/>
        </w:rPr>
        <w:t>административная деятельность</w:t>
      </w:r>
    </w:p>
    <w:p w:rsidR="00D735B0" w:rsidRPr="00272FBC" w:rsidRDefault="00D735B0" w:rsidP="00D735B0">
      <w:pPr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651FF1">
        <w:rPr>
          <w:sz w:val="28"/>
          <w:szCs w:val="28"/>
        </w:rPr>
        <w:t>узкой специализации</w:t>
      </w:r>
      <w:r>
        <w:rPr>
          <w:sz w:val="28"/>
          <w:szCs w:val="28"/>
        </w:rPr>
        <w:t xml:space="preserve"> – </w:t>
      </w:r>
      <w:r w:rsidR="00DC24C8" w:rsidRPr="00DC24C8">
        <w:rPr>
          <w:sz w:val="28"/>
          <w:szCs w:val="28"/>
        </w:rPr>
        <w:t>деятельность участкового уполномоченного полиции</w:t>
      </w:r>
      <w:r w:rsidRPr="00272FBC">
        <w:rPr>
          <w:sz w:val="28"/>
          <w:szCs w:val="28"/>
        </w:rPr>
        <w:t>)</w:t>
      </w:r>
    </w:p>
    <w:p w:rsidR="00D735B0" w:rsidRPr="000360B2" w:rsidRDefault="00D735B0" w:rsidP="00D735B0">
      <w:pPr>
        <w:jc w:val="center"/>
      </w:pPr>
    </w:p>
    <w:p w:rsidR="00D735B0" w:rsidRPr="00D43AA4" w:rsidRDefault="00D735B0" w:rsidP="00D735B0">
      <w:pPr>
        <w:jc w:val="center"/>
        <w:rPr>
          <w:bCs/>
          <w:spacing w:val="-6"/>
          <w:kern w:val="2"/>
          <w:sz w:val="28"/>
          <w:szCs w:val="28"/>
        </w:rPr>
      </w:pPr>
      <w:r w:rsidRPr="000360B2">
        <w:rPr>
          <w:bCs/>
          <w:spacing w:val="-6"/>
          <w:kern w:val="2"/>
          <w:sz w:val="28"/>
          <w:szCs w:val="28"/>
        </w:rPr>
        <w:t>(для набора 20</w:t>
      </w:r>
      <w:r>
        <w:rPr>
          <w:bCs/>
          <w:spacing w:val="-6"/>
          <w:kern w:val="2"/>
          <w:sz w:val="28"/>
          <w:szCs w:val="28"/>
        </w:rPr>
        <w:t>19</w:t>
      </w:r>
      <w:r w:rsidRPr="000360B2">
        <w:rPr>
          <w:bCs/>
          <w:spacing w:val="-6"/>
          <w:kern w:val="2"/>
          <w:sz w:val="28"/>
          <w:szCs w:val="28"/>
        </w:rPr>
        <w:t xml:space="preserve"> года заочной формы обучения)</w:t>
      </w:r>
    </w:p>
    <w:p w:rsidR="00D735B0" w:rsidRDefault="00D735B0" w:rsidP="00D735B0">
      <w:pPr>
        <w:ind w:firstLine="567"/>
        <w:jc w:val="both"/>
        <w:rPr>
          <w:b/>
        </w:rPr>
      </w:pPr>
    </w:p>
    <w:p w:rsidR="00D735B0" w:rsidRPr="00C011BD" w:rsidRDefault="00D735B0" w:rsidP="00D735B0">
      <w:pPr>
        <w:ind w:firstLine="567"/>
        <w:jc w:val="both"/>
        <w:rPr>
          <w:b/>
          <w:strike/>
          <w:sz w:val="28"/>
        </w:rPr>
      </w:pPr>
      <w:r w:rsidRPr="00C011BD">
        <w:rPr>
          <w:b/>
          <w:sz w:val="28"/>
        </w:rPr>
        <w:t xml:space="preserve">Разработчик: 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  <w:r w:rsidRPr="00C011BD">
        <w:rPr>
          <w:color w:val="000000"/>
          <w:sz w:val="28"/>
        </w:rPr>
        <w:t>Материалы, содержащиеся в конспекте занятия лекционного типа, вычитаны, цифры, факты, цитаты сверены с первоисточником. Материал не содержит сведений, доступ к которым и распространение ограничены.</w:t>
      </w:r>
    </w:p>
    <w:p w:rsidR="00D735B0" w:rsidRDefault="00D735B0" w:rsidP="00D735B0">
      <w:pPr>
        <w:tabs>
          <w:tab w:val="right" w:pos="9355"/>
        </w:tabs>
        <w:ind w:firstLine="567"/>
        <w:rPr>
          <w:iCs/>
          <w:sz w:val="28"/>
        </w:rPr>
      </w:pPr>
    </w:p>
    <w:p w:rsidR="00D735B0" w:rsidRDefault="00A418AF" w:rsidP="00D735B0">
      <w:pPr>
        <w:jc w:val="both"/>
        <w:rPr>
          <w:rFonts w:eastAsia="Calibri"/>
          <w:bCs/>
          <w:sz w:val="28"/>
          <w:szCs w:val="28"/>
        </w:rPr>
      </w:pPr>
      <w:r>
        <w:rPr>
          <w:iCs/>
          <w:sz w:val="28"/>
        </w:rPr>
        <w:t>Профессор</w:t>
      </w:r>
      <w:r w:rsidR="00D735B0">
        <w:rPr>
          <w:iCs/>
          <w:sz w:val="28"/>
        </w:rPr>
        <w:t xml:space="preserve"> преподаватель</w:t>
      </w:r>
      <w:r w:rsidR="00D735B0" w:rsidRPr="00C011BD">
        <w:rPr>
          <w:iCs/>
          <w:sz w:val="28"/>
        </w:rPr>
        <w:t xml:space="preserve"> кафедры </w:t>
      </w:r>
      <w:r w:rsidR="00D735B0" w:rsidRPr="00D81F01">
        <w:rPr>
          <w:rFonts w:eastAsia="Calibri"/>
          <w:bCs/>
          <w:sz w:val="28"/>
          <w:szCs w:val="28"/>
        </w:rPr>
        <w:t>математики,</w:t>
      </w:r>
    </w:p>
    <w:p w:rsidR="00D735B0" w:rsidRDefault="00D735B0" w:rsidP="00D735B0">
      <w:pPr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 xml:space="preserve">информатики и информационных технологий </w:t>
      </w:r>
    </w:p>
    <w:p w:rsidR="00D735B0" w:rsidRDefault="00D735B0" w:rsidP="00D735B0">
      <w:pPr>
        <w:tabs>
          <w:tab w:val="right" w:pos="9355"/>
        </w:tabs>
        <w:jc w:val="both"/>
        <w:rPr>
          <w:rFonts w:eastAsia="Calibri"/>
          <w:bCs/>
          <w:sz w:val="28"/>
          <w:szCs w:val="28"/>
        </w:rPr>
      </w:pPr>
      <w:r w:rsidRPr="00D81F01">
        <w:rPr>
          <w:rFonts w:eastAsia="Calibri"/>
          <w:bCs/>
          <w:sz w:val="28"/>
          <w:szCs w:val="28"/>
        </w:rPr>
        <w:t>Нижегородской академии МВД России</w:t>
      </w:r>
    </w:p>
    <w:p w:rsidR="00D735B0" w:rsidRPr="00C011BD" w:rsidRDefault="00A418AF" w:rsidP="00D735B0">
      <w:pPr>
        <w:tabs>
          <w:tab w:val="right" w:pos="9355"/>
        </w:tabs>
        <w:jc w:val="both"/>
        <w:rPr>
          <w:iCs/>
          <w:sz w:val="28"/>
        </w:rPr>
      </w:pPr>
      <w:proofErr w:type="spellStart"/>
      <w:r>
        <w:rPr>
          <w:rFonts w:eastAsia="Calibri"/>
          <w:bCs/>
          <w:sz w:val="28"/>
          <w:szCs w:val="28"/>
        </w:rPr>
        <w:t>д.ю.н</w:t>
      </w:r>
      <w:proofErr w:type="spellEnd"/>
      <w:r>
        <w:rPr>
          <w:rFonts w:eastAsia="Calibri"/>
          <w:bCs/>
          <w:sz w:val="28"/>
          <w:szCs w:val="28"/>
        </w:rPr>
        <w:t>., профессор</w:t>
      </w:r>
      <w:r w:rsidR="00D735B0" w:rsidRPr="00C011BD">
        <w:rPr>
          <w:iCs/>
          <w:sz w:val="28"/>
        </w:rPr>
        <w:tab/>
      </w:r>
      <w:r>
        <w:rPr>
          <w:iCs/>
          <w:sz w:val="28"/>
        </w:rPr>
        <w:t>В</w:t>
      </w:r>
      <w:r w:rsidR="00D735B0">
        <w:rPr>
          <w:iCs/>
          <w:sz w:val="28"/>
        </w:rPr>
        <w:t>.</w:t>
      </w:r>
      <w:r>
        <w:rPr>
          <w:iCs/>
          <w:sz w:val="28"/>
        </w:rPr>
        <w:t>И</w:t>
      </w:r>
      <w:r w:rsidR="00D735B0">
        <w:rPr>
          <w:iCs/>
          <w:sz w:val="28"/>
        </w:rPr>
        <w:t xml:space="preserve">. </w:t>
      </w:r>
      <w:r>
        <w:rPr>
          <w:iCs/>
          <w:sz w:val="28"/>
        </w:rPr>
        <w:t>Шаров</w:t>
      </w: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ind w:firstLine="567"/>
        <w:jc w:val="both"/>
        <w:rPr>
          <w:sz w:val="28"/>
        </w:rPr>
      </w:pPr>
    </w:p>
    <w:p w:rsidR="00D735B0" w:rsidRPr="00C011BD" w:rsidRDefault="00D735B0" w:rsidP="00D735B0">
      <w:pPr>
        <w:suppressAutoHyphens/>
        <w:ind w:firstLine="567"/>
        <w:jc w:val="both"/>
        <w:rPr>
          <w:sz w:val="28"/>
        </w:rPr>
      </w:pPr>
      <w:r w:rsidRPr="00C011BD">
        <w:rPr>
          <w:sz w:val="28"/>
        </w:rPr>
        <w:t>Обсужден и одобрен на заседании кафедры математики, информатики и информационных технологий (протокол №22 от 20.03.2020 г.).</w:t>
      </w:r>
    </w:p>
    <w:p w:rsidR="00D735B0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</w:p>
    <w:p w:rsidR="00D735B0" w:rsidRPr="00C011BD" w:rsidRDefault="00D735B0" w:rsidP="00D735B0">
      <w:pPr>
        <w:jc w:val="center"/>
        <w:rPr>
          <w:sz w:val="28"/>
        </w:rPr>
      </w:pPr>
      <w:r w:rsidRPr="00C011BD">
        <w:rPr>
          <w:sz w:val="28"/>
        </w:rPr>
        <w:t>Нижний Новгород</w:t>
      </w:r>
    </w:p>
    <w:p w:rsidR="00D735B0" w:rsidRPr="00C011BD" w:rsidRDefault="00D735B0" w:rsidP="00D735B0">
      <w:pPr>
        <w:pStyle w:val="ae"/>
        <w:tabs>
          <w:tab w:val="left" w:pos="1276"/>
        </w:tabs>
        <w:ind w:left="0"/>
        <w:jc w:val="center"/>
        <w:rPr>
          <w:sz w:val="28"/>
        </w:rPr>
      </w:pPr>
      <w:r w:rsidRPr="00C011BD">
        <w:rPr>
          <w:sz w:val="28"/>
        </w:rPr>
        <w:t>2020</w:t>
      </w: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2434F7">
        <w:rPr>
          <w:rFonts w:eastAsia="Calibri"/>
          <w:bCs/>
          <w:sz w:val="28"/>
          <w:szCs w:val="28"/>
        </w:rPr>
        <w:br w:type="page"/>
      </w:r>
      <w:r w:rsidRPr="00A418AF">
        <w:rPr>
          <w:b/>
          <w:sz w:val="28"/>
          <w:szCs w:val="28"/>
        </w:rPr>
        <w:lastRenderedPageBreak/>
        <w:t xml:space="preserve">1. Тема занятия, количество часов, отводимых на данное занятие. </w:t>
      </w: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A418AF">
        <w:rPr>
          <w:rFonts w:eastAsia="Calibri"/>
          <w:sz w:val="28"/>
          <w:szCs w:val="28"/>
          <w:lang w:eastAsia="en-US"/>
        </w:rPr>
        <w:t xml:space="preserve">Основные понятия информатики </w:t>
      </w:r>
      <w:r w:rsidRPr="00A418AF">
        <w:rPr>
          <w:sz w:val="28"/>
          <w:szCs w:val="28"/>
        </w:rPr>
        <w:t>(2 часа)</w:t>
      </w:r>
    </w:p>
    <w:p w:rsidR="009D25A0" w:rsidRDefault="009D25A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2. Цель и задачи занятия.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b/>
          <w:sz w:val="28"/>
          <w:szCs w:val="28"/>
        </w:rPr>
        <w:t xml:space="preserve">Цель: </w:t>
      </w:r>
      <w:r w:rsidRPr="00A418AF">
        <w:rPr>
          <w:sz w:val="28"/>
          <w:szCs w:val="28"/>
        </w:rPr>
        <w:t>Рассмотреть основы профессиональных информационных технологий, применяемых в профессиональной деятельности сотрудника органов внутренних дел.</w:t>
      </w:r>
    </w:p>
    <w:p w:rsidR="00D735B0" w:rsidRPr="00A418AF" w:rsidRDefault="00D735B0" w:rsidP="00A418AF">
      <w:pPr>
        <w:tabs>
          <w:tab w:val="left" w:pos="1134"/>
          <w:tab w:val="left" w:pos="306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Задачи занятия: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Дать понятие информации и рассмотреть ее свойства.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Рассмотреть вопросы представления информации в компьютере и кодирования информации.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Дать понятие информационных технологий и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рассмотреть их виды, используемые в профессиональной деятельности.</w:t>
      </w:r>
    </w:p>
    <w:p w:rsidR="00D735B0" w:rsidRPr="00A418AF" w:rsidRDefault="00D735B0" w:rsidP="000D6BE0">
      <w:pPr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Рассмотреть государственную политику в сфере информатизации</w:t>
      </w:r>
    </w:p>
    <w:p w:rsidR="009D25A0" w:rsidRDefault="009D25A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3. Учебные вопросы.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1. Информация и её свойства.</w:t>
      </w:r>
    </w:p>
    <w:p w:rsidR="00D735B0" w:rsidRPr="00A418AF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2. Кодирование информации в компьютере</w:t>
      </w:r>
      <w:r w:rsidR="00552622">
        <w:rPr>
          <w:sz w:val="28"/>
          <w:szCs w:val="28"/>
        </w:rPr>
        <w:t>.</w:t>
      </w:r>
    </w:p>
    <w:p w:rsidR="00D735B0" w:rsidRDefault="00D735B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3. Виды информационных технологий.</w:t>
      </w:r>
    </w:p>
    <w:p w:rsidR="009D25A0" w:rsidRPr="00A418AF" w:rsidRDefault="009D25A0" w:rsidP="009D25A0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A418AF">
        <w:rPr>
          <w:sz w:val="28"/>
          <w:szCs w:val="28"/>
        </w:rPr>
        <w:t>4. Государственная политика в сфере информатизации</w:t>
      </w:r>
    </w:p>
    <w:p w:rsidR="009D25A0" w:rsidRPr="00A418AF" w:rsidRDefault="009D25A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4. Рекомендуемая литература по данному занятию. </w:t>
      </w:r>
    </w:p>
    <w:p w:rsidR="009D25A0" w:rsidRPr="009D25A0" w:rsidRDefault="009D25A0" w:rsidP="009D25A0">
      <w:pPr>
        <w:numPr>
          <w:ilvl w:val="1"/>
          <w:numId w:val="5"/>
        </w:numPr>
        <w:tabs>
          <w:tab w:val="left" w:pos="851"/>
          <w:tab w:val="left" w:pos="1134"/>
        </w:tabs>
        <w:overflowPunct/>
        <w:spacing w:line="360" w:lineRule="auto"/>
        <w:ind w:left="0" w:firstLine="709"/>
        <w:contextualSpacing/>
        <w:jc w:val="both"/>
        <w:textAlignment w:val="auto"/>
        <w:rPr>
          <w:rFonts w:eastAsia="Calibri"/>
          <w:color w:val="000000" w:themeColor="text1"/>
          <w:sz w:val="28"/>
          <w:szCs w:val="26"/>
        </w:rPr>
      </w:pPr>
      <w:r w:rsidRPr="009D25A0">
        <w:rPr>
          <w:rFonts w:eastAsia="Calibri"/>
          <w:color w:val="000000" w:themeColor="text1"/>
          <w:sz w:val="28"/>
          <w:szCs w:val="26"/>
        </w:rPr>
        <w:t>Информатика и информационные технологии в профессиональной деятельности [Электронный ресурс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>]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учеб.-наглядное пособие / Мишин Д.С., Шумилин В.П.  – Орел: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ОрЮИ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МВД России, 2018. – 75 с. – ЭБС "НА МВД России" - URL: https://namvd.bibliotech.ru/Reader/Book/2018101611070497426000004228. </w:t>
      </w:r>
    </w:p>
    <w:p w:rsidR="009D25A0" w:rsidRPr="009D25A0" w:rsidRDefault="009D25A0" w:rsidP="009D25A0">
      <w:pPr>
        <w:numPr>
          <w:ilvl w:val="1"/>
          <w:numId w:val="5"/>
        </w:numPr>
        <w:tabs>
          <w:tab w:val="left" w:pos="851"/>
          <w:tab w:val="left" w:pos="1134"/>
        </w:tabs>
        <w:overflowPunct/>
        <w:spacing w:line="360" w:lineRule="auto"/>
        <w:ind w:left="0" w:firstLine="851"/>
        <w:contextualSpacing/>
        <w:jc w:val="both"/>
        <w:textAlignment w:val="auto"/>
        <w:rPr>
          <w:rFonts w:eastAsia="Calibri"/>
          <w:color w:val="000000" w:themeColor="text1"/>
          <w:sz w:val="28"/>
          <w:szCs w:val="26"/>
        </w:rPr>
      </w:pPr>
      <w:r w:rsidRPr="009D25A0">
        <w:rPr>
          <w:rFonts w:eastAsia="Calibri"/>
          <w:color w:val="000000" w:themeColor="text1"/>
          <w:sz w:val="28"/>
          <w:szCs w:val="26"/>
        </w:rPr>
        <w:t>Информатика и математика для юристов [Электронный ресурс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>]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учебник / под ред. С.Я. Казанцева, Н.М. Дубинина. - 2-е изд., перераб. и доп. - 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lastRenderedPageBreak/>
        <w:t>М.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Юнити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-Дана, 2015. - 559 с. – ЭБС "Университет. библиотека онлайн" - URL: </w:t>
      </w:r>
      <w:r w:rsidRPr="009D25A0">
        <w:rPr>
          <w:rFonts w:eastAsia="Calibri"/>
          <w:sz w:val="28"/>
          <w:szCs w:val="26"/>
        </w:rPr>
        <w:t>http://biblioclub.ru/index.php?page=book&amp;id=115161</w:t>
      </w:r>
      <w:r w:rsidRPr="009D25A0">
        <w:rPr>
          <w:rFonts w:eastAsia="Calibri"/>
          <w:color w:val="000000" w:themeColor="text1"/>
          <w:sz w:val="28"/>
          <w:szCs w:val="26"/>
        </w:rPr>
        <w:t xml:space="preserve">. </w:t>
      </w:r>
    </w:p>
    <w:p w:rsidR="009D25A0" w:rsidRPr="009D25A0" w:rsidRDefault="009D25A0" w:rsidP="009D25A0">
      <w:pPr>
        <w:numPr>
          <w:ilvl w:val="1"/>
          <w:numId w:val="5"/>
        </w:numPr>
        <w:tabs>
          <w:tab w:val="left" w:pos="851"/>
          <w:tab w:val="left" w:pos="1134"/>
        </w:tabs>
        <w:overflowPunct/>
        <w:spacing w:line="360" w:lineRule="auto"/>
        <w:ind w:left="0" w:firstLine="851"/>
        <w:contextualSpacing/>
        <w:jc w:val="both"/>
        <w:textAlignment w:val="auto"/>
        <w:rPr>
          <w:rFonts w:eastAsia="Calibri"/>
          <w:color w:val="000000" w:themeColor="text1"/>
          <w:sz w:val="28"/>
          <w:szCs w:val="26"/>
        </w:rPr>
      </w:pP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Мистров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Л.Е. Информационные технологии в юридической 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 xml:space="preserve">де 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ятельности</w:t>
      </w:r>
      <w:proofErr w:type="spellEnd"/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: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Microsoft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Office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 2010 [Электронный ресурс] : учебное пособие / Л.Е.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Мистров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, А.В. Мишин; 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Рос.гос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. ун-т правосудия. - </w:t>
      </w:r>
      <w:proofErr w:type="gramStart"/>
      <w:r w:rsidRPr="009D25A0">
        <w:rPr>
          <w:rFonts w:eastAsia="Calibri"/>
          <w:color w:val="000000" w:themeColor="text1"/>
          <w:sz w:val="28"/>
          <w:szCs w:val="26"/>
        </w:rPr>
        <w:t>М. :</w:t>
      </w:r>
      <w:proofErr w:type="gramEnd"/>
      <w:r w:rsidRPr="009D25A0">
        <w:rPr>
          <w:rFonts w:eastAsia="Calibri"/>
          <w:color w:val="000000" w:themeColor="text1"/>
          <w:sz w:val="28"/>
          <w:szCs w:val="26"/>
        </w:rPr>
        <w:t xml:space="preserve"> </w:t>
      </w:r>
      <w:proofErr w:type="spellStart"/>
      <w:r w:rsidRPr="009D25A0">
        <w:rPr>
          <w:rFonts w:eastAsia="Calibri"/>
          <w:color w:val="000000" w:themeColor="text1"/>
          <w:sz w:val="28"/>
          <w:szCs w:val="26"/>
        </w:rPr>
        <w:t>Рос.гос</w:t>
      </w:r>
      <w:proofErr w:type="spellEnd"/>
      <w:r w:rsidRPr="009D25A0">
        <w:rPr>
          <w:rFonts w:eastAsia="Calibri"/>
          <w:color w:val="000000" w:themeColor="text1"/>
          <w:sz w:val="28"/>
          <w:szCs w:val="26"/>
        </w:rPr>
        <w:t xml:space="preserve">. ун-т правосудия, 2016. – 232 с. - ЭБС "Университет. библиотека онлайн" - URL: http://biblioclub.ru/index.php?page=book&amp;id=439609. </w:t>
      </w:r>
    </w:p>
    <w:p w:rsidR="00A418AF" w:rsidRPr="00A418AF" w:rsidRDefault="00A418AF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</w:p>
    <w:p w:rsidR="00D735B0" w:rsidRPr="00A418AF" w:rsidRDefault="00D735B0" w:rsidP="00A418AF">
      <w:pPr>
        <w:pStyle w:val="ae"/>
        <w:tabs>
          <w:tab w:val="left" w:pos="1134"/>
          <w:tab w:val="left" w:pos="1276"/>
        </w:tabs>
        <w:spacing w:line="360" w:lineRule="auto"/>
        <w:ind w:left="0" w:firstLine="709"/>
        <w:contextualSpacing w:val="0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5. Краткое описание учебных вопросов. </w:t>
      </w:r>
    </w:p>
    <w:p w:rsidR="00EB403E" w:rsidRPr="00A418AF" w:rsidRDefault="00EB403E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1. Информация и её свойства</w:t>
      </w:r>
    </w:p>
    <w:p w:rsidR="00A8474C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настоящее время человечество переживает постиндустри</w:t>
      </w:r>
      <w:r w:rsidRPr="00A418AF">
        <w:rPr>
          <w:sz w:val="28"/>
          <w:szCs w:val="28"/>
        </w:rPr>
        <w:softHyphen/>
        <w:t xml:space="preserve">альный этап своего развития, который все чаще называют </w:t>
      </w:r>
      <w:r w:rsidRPr="00A418AF">
        <w:rPr>
          <w:i/>
          <w:iCs/>
          <w:sz w:val="28"/>
          <w:szCs w:val="28"/>
        </w:rPr>
        <w:t xml:space="preserve">информационным этапом </w:t>
      </w:r>
      <w:r w:rsidRPr="00A418AF">
        <w:rPr>
          <w:sz w:val="28"/>
          <w:szCs w:val="28"/>
        </w:rPr>
        <w:t xml:space="preserve">или </w:t>
      </w:r>
      <w:r w:rsidRPr="00A418AF">
        <w:rPr>
          <w:i/>
          <w:iCs/>
          <w:sz w:val="28"/>
          <w:szCs w:val="28"/>
        </w:rPr>
        <w:t xml:space="preserve">информационным обществом. </w:t>
      </w:r>
      <w:r w:rsidRPr="00A418AF">
        <w:rPr>
          <w:sz w:val="28"/>
          <w:szCs w:val="28"/>
        </w:rPr>
        <w:t xml:space="preserve">В таком обществе </w:t>
      </w:r>
      <w:r w:rsidR="00A8474C" w:rsidRPr="00A418AF">
        <w:rPr>
          <w:sz w:val="28"/>
          <w:szCs w:val="28"/>
        </w:rPr>
        <w:t>информатике как науке уделяется большое внимание.</w:t>
      </w:r>
    </w:p>
    <w:p w:rsidR="00A8474C" w:rsidRPr="00A418AF" w:rsidRDefault="00A8474C" w:rsidP="00A418AF">
      <w:pPr>
        <w:tabs>
          <w:tab w:val="left" w:pos="1134"/>
        </w:tabs>
        <w:spacing w:line="360" w:lineRule="auto"/>
        <w:ind w:firstLine="709"/>
        <w:rPr>
          <w:sz w:val="28"/>
          <w:szCs w:val="28"/>
        </w:rPr>
      </w:pPr>
      <w:r w:rsidRPr="00A418AF">
        <w:rPr>
          <w:bCs/>
          <w:i/>
          <w:iCs/>
          <w:sz w:val="28"/>
          <w:szCs w:val="28"/>
        </w:rPr>
        <w:t>Информатика</w:t>
      </w:r>
      <w:r w:rsidRPr="00A418AF">
        <w:rPr>
          <w:b/>
          <w:bCs/>
          <w:i/>
          <w:iCs/>
          <w:sz w:val="28"/>
          <w:szCs w:val="28"/>
        </w:rPr>
        <w:t xml:space="preserve"> - </w:t>
      </w:r>
      <w:r w:rsidRPr="00A418AF">
        <w:rPr>
          <w:sz w:val="28"/>
          <w:szCs w:val="28"/>
        </w:rPr>
        <w:t xml:space="preserve">это наука, изучающая все аспекты получения, хранения, преобразования, передачи и использования информации. </w:t>
      </w:r>
    </w:p>
    <w:p w:rsidR="00A8474C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Основным предметом, который изучает эта наука, является информация.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Термин </w:t>
      </w:r>
      <w:r w:rsidRPr="00A418AF">
        <w:rPr>
          <w:i/>
          <w:iCs/>
          <w:sz w:val="28"/>
          <w:szCs w:val="28"/>
        </w:rPr>
        <w:t xml:space="preserve">информация </w:t>
      </w:r>
      <w:r w:rsidRPr="00A418AF">
        <w:rPr>
          <w:sz w:val="28"/>
          <w:szCs w:val="28"/>
        </w:rPr>
        <w:t xml:space="preserve">происходит от латинского слова </w:t>
      </w:r>
      <w:r w:rsidRPr="00A418AF">
        <w:rPr>
          <w:i/>
          <w:iCs/>
          <w:sz w:val="28"/>
          <w:szCs w:val="28"/>
        </w:rPr>
        <w:t>«</w:t>
      </w:r>
      <w:r w:rsidRPr="00A418AF">
        <w:rPr>
          <w:i/>
          <w:iCs/>
          <w:sz w:val="28"/>
          <w:szCs w:val="28"/>
          <w:lang w:val="en-US"/>
        </w:rPr>
        <w:t>information</w:t>
      </w:r>
      <w:r w:rsidRPr="00A418AF">
        <w:rPr>
          <w:i/>
          <w:iCs/>
          <w:sz w:val="28"/>
          <w:szCs w:val="28"/>
        </w:rPr>
        <w:t xml:space="preserve">, </w:t>
      </w:r>
      <w:r w:rsidRPr="00A418AF">
        <w:rPr>
          <w:sz w:val="28"/>
          <w:szCs w:val="28"/>
        </w:rPr>
        <w:t xml:space="preserve">что означает «сообщения, данные, сведения». Строгого определения этого термина не существует, </w:t>
      </w:r>
      <w:r w:rsidR="00E31A45" w:rsidRPr="00A418AF">
        <w:rPr>
          <w:sz w:val="28"/>
          <w:szCs w:val="28"/>
        </w:rPr>
        <w:t>ученые придерживаются разных точек зрения</w:t>
      </w:r>
      <w:r w:rsidRPr="00A418AF">
        <w:rPr>
          <w:sz w:val="28"/>
          <w:szCs w:val="28"/>
        </w:rPr>
        <w:t>.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Основоположник теории информации Клод Шеннон определил информацию, как снятую неопределенность. 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законодательстве РФ дано следующее определение: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Информация - </w:t>
      </w:r>
      <w:r w:rsidRPr="00A418AF">
        <w:rPr>
          <w:sz w:val="28"/>
          <w:szCs w:val="28"/>
        </w:rPr>
        <w:t>сведения о лицах, предметах, фактах, собы</w:t>
      </w:r>
      <w:r w:rsidRPr="00A418AF">
        <w:rPr>
          <w:sz w:val="28"/>
          <w:szCs w:val="28"/>
        </w:rPr>
        <w:softHyphen/>
        <w:t>тиях, явлениях и процессах независимо от формы их представления.</w:t>
      </w:r>
    </w:p>
    <w:p w:rsidR="00E31A45" w:rsidRPr="00A418AF" w:rsidRDefault="00E31A4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Мы дадим следующее определение.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Информация </w:t>
      </w:r>
      <w:r w:rsidRPr="00A418AF">
        <w:rPr>
          <w:sz w:val="28"/>
          <w:szCs w:val="28"/>
        </w:rPr>
        <w:t>— сведения об объектах и явлениях окружаю</w:t>
      </w:r>
      <w:r w:rsidRPr="00A418AF">
        <w:rPr>
          <w:sz w:val="28"/>
          <w:szCs w:val="28"/>
        </w:rPr>
        <w:softHyphen/>
        <w:t>щей среды, их параметрах, свойствах и состоянии, которые уменьшают имеющуюся о них степень неопределенности, не</w:t>
      </w:r>
      <w:r w:rsidRPr="00A418AF">
        <w:rPr>
          <w:sz w:val="28"/>
          <w:szCs w:val="28"/>
        </w:rPr>
        <w:softHyphen/>
        <w:t>полноты знаний.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 xml:space="preserve">Ключевой характеристикой информации является ее количество. Существует два подхода к измерению количества информации: </w:t>
      </w:r>
      <w:r w:rsidRPr="00A418AF">
        <w:rPr>
          <w:b/>
          <w:bCs/>
          <w:i/>
          <w:iCs/>
          <w:sz w:val="28"/>
          <w:szCs w:val="28"/>
        </w:rPr>
        <w:t xml:space="preserve">технический </w:t>
      </w:r>
      <w:r w:rsidRPr="00A418AF">
        <w:rPr>
          <w:b/>
          <w:bCs/>
          <w:sz w:val="28"/>
          <w:szCs w:val="28"/>
        </w:rPr>
        <w:t xml:space="preserve">и </w:t>
      </w:r>
      <w:proofErr w:type="spellStart"/>
      <w:r w:rsidRPr="00A418AF">
        <w:rPr>
          <w:b/>
          <w:bCs/>
          <w:i/>
          <w:iCs/>
          <w:sz w:val="28"/>
          <w:szCs w:val="28"/>
        </w:rPr>
        <w:t>энтропийный</w:t>
      </w:r>
      <w:proofErr w:type="spellEnd"/>
      <w:r w:rsidRPr="00A418AF">
        <w:rPr>
          <w:b/>
          <w:bCs/>
          <w:i/>
          <w:iCs/>
          <w:sz w:val="28"/>
          <w:szCs w:val="28"/>
        </w:rPr>
        <w:t>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Технический </w:t>
      </w:r>
      <w:r w:rsidRPr="00A418AF">
        <w:rPr>
          <w:sz w:val="28"/>
          <w:szCs w:val="28"/>
        </w:rPr>
        <w:t>подход основан на подсчете числа символов в сообщении, т.е. связан с его объемом и не учитывает содержания.</w:t>
      </w:r>
    </w:p>
    <w:p w:rsidR="00E31A45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418AF">
        <w:rPr>
          <w:i/>
          <w:iCs/>
          <w:sz w:val="28"/>
          <w:szCs w:val="28"/>
        </w:rPr>
        <w:t>Энтропийный</w:t>
      </w:r>
      <w:proofErr w:type="spellEnd"/>
      <w:r w:rsidRPr="00A418AF">
        <w:rPr>
          <w:i/>
          <w:iCs/>
          <w:sz w:val="28"/>
          <w:szCs w:val="28"/>
        </w:rPr>
        <w:t xml:space="preserve"> </w:t>
      </w:r>
      <w:r w:rsidRPr="00A418AF">
        <w:rPr>
          <w:sz w:val="28"/>
          <w:szCs w:val="28"/>
        </w:rPr>
        <w:t xml:space="preserve">подход к измерению количества информации учитывает ее содержание.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Общая мера неопределенности ситуации называется </w:t>
      </w:r>
      <w:r w:rsidRPr="00A418AF">
        <w:rPr>
          <w:i/>
          <w:iCs/>
          <w:sz w:val="28"/>
          <w:szCs w:val="28"/>
        </w:rPr>
        <w:t xml:space="preserve">энтропией </w:t>
      </w:r>
      <w:r w:rsidRPr="00A418AF">
        <w:rPr>
          <w:sz w:val="28"/>
          <w:szCs w:val="28"/>
        </w:rPr>
        <w:t>и характеризуется следующей математической зави</w:t>
      </w:r>
      <w:r w:rsidRPr="00A418AF">
        <w:rPr>
          <w:sz w:val="28"/>
          <w:szCs w:val="28"/>
        </w:rPr>
        <w:softHyphen/>
        <w:t>симостью: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A418AF">
        <w:rPr>
          <w:i/>
          <w:iCs/>
          <w:sz w:val="28"/>
          <w:szCs w:val="28"/>
          <w:lang w:val="en-US"/>
        </w:rPr>
        <w:t>S</w:t>
      </w:r>
      <w:r w:rsidRPr="00A418AF">
        <w:rPr>
          <w:i/>
          <w:iCs/>
          <w:sz w:val="28"/>
          <w:szCs w:val="28"/>
        </w:rPr>
        <w:t xml:space="preserve"> = </w:t>
      </w:r>
      <w:r w:rsidRPr="00A418AF">
        <w:rPr>
          <w:i/>
          <w:iCs/>
          <w:sz w:val="28"/>
          <w:szCs w:val="28"/>
          <w:lang w:val="en-US"/>
        </w:rPr>
        <w:t>log</w:t>
      </w:r>
      <w:r w:rsidRPr="00A418AF">
        <w:rPr>
          <w:i/>
          <w:iCs/>
          <w:sz w:val="28"/>
          <w:szCs w:val="28"/>
          <w:vertAlign w:val="subscript"/>
        </w:rPr>
        <w:t>2</w:t>
      </w:r>
      <w:r w:rsidRPr="00A418AF">
        <w:rPr>
          <w:i/>
          <w:iCs/>
          <w:sz w:val="28"/>
          <w:szCs w:val="28"/>
          <w:lang w:val="en-US"/>
        </w:rPr>
        <w:t>W</w:t>
      </w:r>
      <w:r w:rsidRPr="00A418AF">
        <w:rPr>
          <w:i/>
          <w:iCs/>
          <w:sz w:val="28"/>
          <w:szCs w:val="28"/>
        </w:rPr>
        <w:t xml:space="preserve">, </w:t>
      </w:r>
      <w:r w:rsidRPr="00A418AF">
        <w:rPr>
          <w:sz w:val="28"/>
          <w:szCs w:val="28"/>
        </w:rPr>
        <w:t xml:space="preserve">где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S — мера неопределенности;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  <w:lang w:val="en-US"/>
        </w:rPr>
        <w:t>W</w:t>
      </w:r>
      <w:r w:rsidRPr="00A418AF">
        <w:rPr>
          <w:i/>
          <w:iCs/>
          <w:sz w:val="28"/>
          <w:szCs w:val="28"/>
        </w:rPr>
        <w:t xml:space="preserve"> — </w:t>
      </w:r>
      <w:r w:rsidRPr="00A418AF">
        <w:rPr>
          <w:sz w:val="28"/>
          <w:szCs w:val="28"/>
        </w:rPr>
        <w:t>число всевозможных исходов или вариантов выбора.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Под </w:t>
      </w:r>
      <w:r w:rsidRPr="00A418AF">
        <w:rPr>
          <w:i/>
          <w:iCs/>
          <w:sz w:val="28"/>
          <w:szCs w:val="28"/>
        </w:rPr>
        <w:t xml:space="preserve">количеством </w:t>
      </w:r>
      <w:r w:rsidRPr="00A418AF">
        <w:rPr>
          <w:sz w:val="28"/>
          <w:szCs w:val="28"/>
        </w:rPr>
        <w:t>информации понимается числовая характе</w:t>
      </w:r>
      <w:r w:rsidRPr="00A418AF">
        <w:rPr>
          <w:sz w:val="28"/>
          <w:szCs w:val="28"/>
        </w:rPr>
        <w:softHyphen/>
        <w:t>ристика, отражающая ту степень неопределенности, которая ис</w:t>
      </w:r>
      <w:r w:rsidRPr="00A418AF">
        <w:rPr>
          <w:sz w:val="28"/>
          <w:szCs w:val="28"/>
        </w:rPr>
        <w:softHyphen/>
        <w:t xml:space="preserve">чезает после получения информации. </w:t>
      </w:r>
    </w:p>
    <w:p w:rsidR="00E31A45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За единицу количества информации принимается один </w:t>
      </w:r>
      <w:r w:rsidRPr="00A418AF">
        <w:rPr>
          <w:i/>
          <w:iCs/>
          <w:sz w:val="28"/>
          <w:szCs w:val="28"/>
        </w:rPr>
        <w:t xml:space="preserve">бит </w:t>
      </w:r>
      <w:r w:rsidRPr="00A418AF">
        <w:rPr>
          <w:sz w:val="28"/>
          <w:szCs w:val="28"/>
        </w:rPr>
        <w:t xml:space="preserve">— символ двоичного алфавита (0 или 1). Это количество информации, при котором число вариантов выбора (неопределенность) уменьшается вдвое. Другими словами, это ответ «да» или «нет» на вопрос, требующий однозначного решения.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Например, при подбрасывании монеты возможны два исхода: выпадение герба или цифры. Значит, мера неопределенности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center"/>
        <w:rPr>
          <w:sz w:val="28"/>
          <w:szCs w:val="28"/>
        </w:rPr>
      </w:pPr>
      <w:r w:rsidRPr="00A418AF">
        <w:rPr>
          <w:i/>
          <w:iCs/>
          <w:sz w:val="28"/>
          <w:szCs w:val="28"/>
          <w:lang w:val="en-US"/>
        </w:rPr>
        <w:t>S</w:t>
      </w:r>
      <w:r w:rsidRPr="00A418AF">
        <w:rPr>
          <w:i/>
          <w:iCs/>
          <w:sz w:val="28"/>
          <w:szCs w:val="28"/>
        </w:rPr>
        <w:t xml:space="preserve"> = </w:t>
      </w:r>
      <w:r w:rsidRPr="00A418AF">
        <w:rPr>
          <w:i/>
          <w:iCs/>
          <w:sz w:val="28"/>
          <w:szCs w:val="28"/>
          <w:lang w:val="en-US"/>
        </w:rPr>
        <w:t>log</w:t>
      </w:r>
      <w:r w:rsidRPr="00A418AF">
        <w:rPr>
          <w:i/>
          <w:iCs/>
          <w:sz w:val="28"/>
          <w:szCs w:val="28"/>
          <w:vertAlign w:val="subscript"/>
        </w:rPr>
        <w:t xml:space="preserve">2 </w:t>
      </w:r>
      <w:r w:rsidRPr="00A418AF">
        <w:rPr>
          <w:iCs/>
          <w:sz w:val="28"/>
          <w:szCs w:val="28"/>
        </w:rPr>
        <w:t>2 = 1 бит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Количество информации, равно 1 биту</w:t>
      </w:r>
      <w:r w:rsidR="00E31A45" w:rsidRPr="00A418AF">
        <w:rPr>
          <w:sz w:val="28"/>
          <w:szCs w:val="28"/>
        </w:rPr>
        <w:t xml:space="preserve">, то есть </w:t>
      </w:r>
      <w:r w:rsidRPr="00A418AF">
        <w:rPr>
          <w:sz w:val="28"/>
          <w:szCs w:val="28"/>
        </w:rPr>
        <w:t>ответ «да» или «нет» на вопрос, упала ли монета гербом вверх.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На практике обычно применяются более крупные единицы измерения информации. </w:t>
      </w:r>
      <w:r w:rsidRPr="00A418AF">
        <w:rPr>
          <w:i/>
          <w:iCs/>
          <w:sz w:val="28"/>
          <w:szCs w:val="28"/>
        </w:rPr>
        <w:t xml:space="preserve">Байт — </w:t>
      </w:r>
      <w:r w:rsidRPr="00A418AF">
        <w:rPr>
          <w:sz w:val="28"/>
          <w:szCs w:val="28"/>
        </w:rPr>
        <w:t xml:space="preserve">это последовательность из восьми бит. </w:t>
      </w:r>
      <w:r w:rsidR="004A612A" w:rsidRPr="00A418AF">
        <w:rPr>
          <w:sz w:val="28"/>
          <w:szCs w:val="28"/>
        </w:rPr>
        <w:t xml:space="preserve">Байт получил распространения, так как </w:t>
      </w:r>
      <w:r w:rsidRPr="00A418AF">
        <w:rPr>
          <w:sz w:val="28"/>
          <w:szCs w:val="28"/>
        </w:rPr>
        <w:t>является минимальной единицей адресуемой памяти компьютера.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Производные единицы </w:t>
      </w:r>
      <w:r w:rsidRPr="00A418AF">
        <w:rPr>
          <w:sz w:val="28"/>
          <w:szCs w:val="28"/>
        </w:rPr>
        <w:t>измерения информации:</w:t>
      </w:r>
    </w:p>
    <w:p w:rsidR="00E133C6" w:rsidRPr="00A418AF" w:rsidRDefault="00E133C6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1 Килобайт (Кбайт) = 1024 байт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= 2</w:t>
      </w:r>
      <w:r w:rsidRPr="00A418AF">
        <w:rPr>
          <w:sz w:val="28"/>
          <w:szCs w:val="28"/>
          <w:vertAlign w:val="superscript"/>
        </w:rPr>
        <w:t>10</w:t>
      </w:r>
      <w:r w:rsidRPr="00A418AF">
        <w:rPr>
          <w:sz w:val="28"/>
          <w:szCs w:val="28"/>
        </w:rPr>
        <w:t xml:space="preserve"> байт;</w:t>
      </w:r>
    </w:p>
    <w:p w:rsidR="00E133C6" w:rsidRPr="00A418AF" w:rsidRDefault="00E133C6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 Мегабайт (Мбайт) = 1024 Кбайт = 2</w:t>
      </w:r>
      <w:r w:rsidRPr="00A418AF">
        <w:rPr>
          <w:sz w:val="28"/>
          <w:szCs w:val="28"/>
          <w:vertAlign w:val="superscript"/>
        </w:rPr>
        <w:t>20</w:t>
      </w:r>
      <w:r w:rsidRPr="00A418AF">
        <w:rPr>
          <w:sz w:val="28"/>
          <w:szCs w:val="28"/>
        </w:rPr>
        <w:t xml:space="preserve"> байт;</w:t>
      </w:r>
    </w:p>
    <w:p w:rsidR="00E133C6" w:rsidRPr="00A418AF" w:rsidRDefault="00E133C6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 Гигабайт (Гбайт)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= 1024 Мбайт = 2</w:t>
      </w:r>
      <w:r w:rsidRPr="00A418AF">
        <w:rPr>
          <w:sz w:val="28"/>
          <w:szCs w:val="28"/>
          <w:vertAlign w:val="superscript"/>
        </w:rPr>
        <w:t>30</w:t>
      </w:r>
      <w:r w:rsidRPr="00A418AF">
        <w:rPr>
          <w:sz w:val="28"/>
          <w:szCs w:val="28"/>
        </w:rPr>
        <w:t xml:space="preserve"> байт.</w:t>
      </w:r>
    </w:p>
    <w:p w:rsidR="004A612A" w:rsidRPr="00A418AF" w:rsidRDefault="004A612A" w:rsidP="000D6BE0">
      <w:pPr>
        <w:numPr>
          <w:ilvl w:val="0"/>
          <w:numId w:val="2"/>
        </w:numPr>
        <w:tabs>
          <w:tab w:val="left" w:pos="1134"/>
        </w:tabs>
        <w:spacing w:line="360" w:lineRule="auto"/>
        <w:ind w:left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1 Терабайт (Тбайт)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= 1024 Гбайт = 2</w:t>
      </w:r>
      <w:r w:rsidRPr="00A418AF">
        <w:rPr>
          <w:sz w:val="28"/>
          <w:szCs w:val="28"/>
          <w:vertAlign w:val="superscript"/>
        </w:rPr>
        <w:t>40</w:t>
      </w:r>
      <w:r w:rsidRPr="00A418AF">
        <w:rPr>
          <w:sz w:val="28"/>
          <w:szCs w:val="28"/>
        </w:rPr>
        <w:t xml:space="preserve"> байт.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Эффективность применения и качество функционирования любых систем в значительной степени оп</w:t>
      </w:r>
      <w:r w:rsidR="004A612A" w:rsidRPr="00A418AF">
        <w:rPr>
          <w:sz w:val="28"/>
          <w:szCs w:val="28"/>
        </w:rPr>
        <w:t>ределяется качеством информации</w:t>
      </w:r>
      <w:r w:rsidRPr="00A418AF">
        <w:rPr>
          <w:sz w:val="28"/>
          <w:szCs w:val="28"/>
        </w:rPr>
        <w:t xml:space="preserve">. 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b/>
          <w:bCs/>
          <w:i/>
          <w:iCs/>
          <w:sz w:val="28"/>
          <w:szCs w:val="28"/>
        </w:rPr>
        <w:t xml:space="preserve">Качество информации </w:t>
      </w:r>
      <w:r w:rsidRPr="00A418AF">
        <w:rPr>
          <w:i/>
          <w:iCs/>
          <w:sz w:val="28"/>
          <w:szCs w:val="28"/>
        </w:rPr>
        <w:t xml:space="preserve">— </w:t>
      </w:r>
      <w:r w:rsidRPr="00A418AF">
        <w:rPr>
          <w:sz w:val="28"/>
          <w:szCs w:val="28"/>
        </w:rPr>
        <w:t>совокупность свойств информации, характеризующих степень ее соответствия потребностям (целям, ценностям) пользователей (средств автоматизации, персонала и др.)</w:t>
      </w:r>
    </w:p>
    <w:p w:rsidR="00E133C6" w:rsidRPr="00A418AF" w:rsidRDefault="004A612A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Приведем </w:t>
      </w:r>
      <w:r w:rsidR="00E133C6" w:rsidRPr="00A418AF">
        <w:rPr>
          <w:sz w:val="28"/>
          <w:szCs w:val="28"/>
        </w:rPr>
        <w:t>основные свойства информации.</w:t>
      </w:r>
    </w:p>
    <w:p w:rsidR="00E133C6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A418AF">
        <w:rPr>
          <w:i/>
          <w:iCs/>
          <w:sz w:val="28"/>
          <w:szCs w:val="28"/>
        </w:rPr>
        <w:t xml:space="preserve">Объективность </w:t>
      </w:r>
      <w:r w:rsidR="004A612A" w:rsidRPr="00A418AF">
        <w:rPr>
          <w:sz w:val="28"/>
          <w:szCs w:val="28"/>
        </w:rPr>
        <w:t>это</w:t>
      </w:r>
      <w:proofErr w:type="gramEnd"/>
      <w:r w:rsidR="004A612A" w:rsidRPr="00A418AF">
        <w:rPr>
          <w:sz w:val="28"/>
          <w:szCs w:val="28"/>
        </w:rPr>
        <w:t xml:space="preserve"> характеристика информации, выражающая степень её соответствия реальной действительности</w:t>
      </w:r>
      <w:r w:rsidRPr="00A418AF">
        <w:rPr>
          <w:sz w:val="28"/>
          <w:szCs w:val="28"/>
        </w:rPr>
        <w:t>.</w:t>
      </w:r>
    </w:p>
    <w:p w:rsidR="004A612A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Полнота </w:t>
      </w:r>
      <w:r w:rsidRPr="00A418AF">
        <w:rPr>
          <w:sz w:val="28"/>
          <w:szCs w:val="28"/>
        </w:rPr>
        <w:t>информации характеризует качество информации и определяет степень достаточности данных для принятия реше</w:t>
      </w:r>
      <w:r w:rsidRPr="00A418AF">
        <w:rPr>
          <w:sz w:val="28"/>
          <w:szCs w:val="28"/>
        </w:rPr>
        <w:softHyphen/>
        <w:t xml:space="preserve">ний. </w:t>
      </w:r>
    </w:p>
    <w:p w:rsidR="00E133C6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Достоверность — </w:t>
      </w:r>
      <w:r w:rsidRPr="00A418AF">
        <w:rPr>
          <w:sz w:val="28"/>
          <w:szCs w:val="28"/>
        </w:rPr>
        <w:t>свойство информации быть воспринятой правильно, с достаточной точностью, отсутствие ошибок.</w:t>
      </w:r>
    </w:p>
    <w:p w:rsidR="00E133C6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Адекватность </w:t>
      </w:r>
      <w:r w:rsidRPr="00A418AF">
        <w:rPr>
          <w:sz w:val="28"/>
          <w:szCs w:val="28"/>
        </w:rPr>
        <w:t>информации - степень соответствия образа, созданного информацией, реальному объекту или явлению, состоянию дел.</w:t>
      </w:r>
    </w:p>
    <w:p w:rsidR="004A612A" w:rsidRPr="00A418AF" w:rsidRDefault="00E133C6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A418AF">
        <w:rPr>
          <w:i/>
          <w:iCs/>
          <w:sz w:val="28"/>
          <w:szCs w:val="28"/>
        </w:rPr>
        <w:t>Доступность -</w:t>
      </w:r>
      <w:r w:rsidRPr="00A418AF">
        <w:rPr>
          <w:iCs/>
          <w:sz w:val="28"/>
          <w:szCs w:val="28"/>
        </w:rPr>
        <w:t xml:space="preserve"> мера возможности получить ту или иную информацию при необходимости. С другой стороны, </w:t>
      </w:r>
      <w:r w:rsidRPr="00A418AF">
        <w:rPr>
          <w:i/>
          <w:iCs/>
          <w:sz w:val="28"/>
          <w:szCs w:val="28"/>
        </w:rPr>
        <w:t xml:space="preserve">скрытность информации </w:t>
      </w:r>
      <w:r w:rsidRPr="00A418AF">
        <w:rPr>
          <w:iCs/>
          <w:sz w:val="28"/>
          <w:szCs w:val="28"/>
        </w:rPr>
        <w:t>характеризуется степенью маскировки информации и отражает ее способность противостоять раскры</w:t>
      </w:r>
      <w:r w:rsidRPr="00A418AF">
        <w:rPr>
          <w:iCs/>
          <w:sz w:val="28"/>
          <w:szCs w:val="28"/>
        </w:rPr>
        <w:softHyphen/>
        <w:t>тию смысла</w:t>
      </w:r>
      <w:r w:rsidR="004A612A" w:rsidRPr="00A418AF">
        <w:rPr>
          <w:iCs/>
          <w:sz w:val="28"/>
          <w:szCs w:val="28"/>
        </w:rPr>
        <w:t>.</w:t>
      </w:r>
    </w:p>
    <w:p w:rsidR="00E133C6" w:rsidRPr="00A418AF" w:rsidRDefault="00DC24C8" w:rsidP="000D6BE0">
      <w:pPr>
        <w:numPr>
          <w:ilvl w:val="0"/>
          <w:numId w:val="1"/>
        </w:numPr>
        <w:tabs>
          <w:tab w:val="left" w:pos="1134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margin">
                  <wp:posOffset>9083040</wp:posOffset>
                </wp:positionH>
                <wp:positionV relativeFrom="paragraph">
                  <wp:posOffset>-280670</wp:posOffset>
                </wp:positionV>
                <wp:extent cx="0" cy="960120"/>
                <wp:effectExtent l="0" t="0" r="0" b="0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1E1AB" id="Line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5.2pt,-22.1pt" to="715.2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esMEQIAACg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9083040</wp:posOffset>
                </wp:positionH>
                <wp:positionV relativeFrom="paragraph">
                  <wp:posOffset>567055</wp:posOffset>
                </wp:positionV>
                <wp:extent cx="0" cy="2895600"/>
                <wp:effectExtent l="0" t="0" r="0" b="0"/>
                <wp:wrapNone/>
                <wp:docPr id="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3E72" id="Line 1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5.2pt,44.65pt" to="715.2pt,2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J0r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" o:allowincell="f" strokeweight="1.4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9137650</wp:posOffset>
                </wp:positionH>
                <wp:positionV relativeFrom="paragraph">
                  <wp:posOffset>2840990</wp:posOffset>
                </wp:positionV>
                <wp:extent cx="0" cy="615950"/>
                <wp:effectExtent l="0" t="0" r="0" b="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A982E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9.5pt,223.7pt" to="719.5pt,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cV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margin">
                  <wp:posOffset>9177655</wp:posOffset>
                </wp:positionH>
                <wp:positionV relativeFrom="paragraph">
                  <wp:posOffset>4873625</wp:posOffset>
                </wp:positionV>
                <wp:extent cx="0" cy="265430"/>
                <wp:effectExtent l="0" t="0" r="0" b="0"/>
                <wp:wrapNone/>
                <wp:docPr id="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36ACF" id="Line 1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22.65pt,383.75pt" to="722.65pt,4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r8EgIAACgEAAAOAAAAZHJzL2Uyb0RvYy54bWysU8GO2jAQvVfqP1i+QxLIUj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margin">
                  <wp:posOffset>9396730</wp:posOffset>
                </wp:positionH>
                <wp:positionV relativeFrom="paragraph">
                  <wp:posOffset>2758440</wp:posOffset>
                </wp:positionV>
                <wp:extent cx="0" cy="1728470"/>
                <wp:effectExtent l="0" t="0" r="0" b="0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8470"/>
                        </a:xfrm>
                        <a:prstGeom prst="line">
                          <a:avLst/>
                        </a:prstGeom>
                        <a:noFill/>
                        <a:ln w="488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877B2"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39.9pt,217.2pt" to="739.9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" o:allowincell="f" strokeweight="3.8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margin">
                  <wp:posOffset>9494520</wp:posOffset>
                </wp:positionH>
                <wp:positionV relativeFrom="paragraph">
                  <wp:posOffset>2840990</wp:posOffset>
                </wp:positionV>
                <wp:extent cx="0" cy="1630680"/>
                <wp:effectExtent l="0" t="0" r="0" b="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06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4408" id="Line 1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7.6pt,223.7pt" to="747.6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" o:allowincell="f" strokeweight=".25pt">
                <w10:wrap anchorx="margin"/>
              </v:line>
            </w:pict>
          </mc:Fallback>
        </mc:AlternateContent>
      </w:r>
      <w:r w:rsidRPr="00A418AF">
        <w:rPr>
          <w:i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margin">
                  <wp:posOffset>9509760</wp:posOffset>
                </wp:positionH>
                <wp:positionV relativeFrom="paragraph">
                  <wp:posOffset>3407410</wp:posOffset>
                </wp:positionV>
                <wp:extent cx="0" cy="1182370"/>
                <wp:effectExtent l="0" t="0" r="0" b="0"/>
                <wp:wrapNone/>
                <wp:docPr id="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237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A561D" id="Line 1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48.8pt,268.3pt" to="748.8pt,3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TkFAIAACo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" o:allowincell="f" strokeweight="1.7pt">
                <w10:wrap anchorx="margin"/>
              </v:line>
            </w:pict>
          </mc:Fallback>
        </mc:AlternateContent>
      </w:r>
      <w:r w:rsidR="00E133C6" w:rsidRPr="00A418AF">
        <w:rPr>
          <w:i/>
          <w:iCs/>
          <w:sz w:val="28"/>
          <w:szCs w:val="28"/>
        </w:rPr>
        <w:t>Актуальность</w:t>
      </w:r>
      <w:r w:rsidR="00C56860" w:rsidRPr="00A418AF">
        <w:rPr>
          <w:i/>
          <w:iCs/>
          <w:sz w:val="28"/>
          <w:szCs w:val="28"/>
        </w:rPr>
        <w:t xml:space="preserve"> </w:t>
      </w:r>
      <w:r w:rsidR="00E133C6" w:rsidRPr="00A418AF">
        <w:rPr>
          <w:i/>
          <w:iCs/>
          <w:sz w:val="28"/>
          <w:szCs w:val="28"/>
        </w:rPr>
        <w:t>-</w:t>
      </w:r>
      <w:r w:rsidR="00E133C6" w:rsidRPr="00A418AF">
        <w:rPr>
          <w:iCs/>
          <w:sz w:val="28"/>
          <w:szCs w:val="28"/>
        </w:rPr>
        <w:t xml:space="preserve"> степень соответствия информации на</w:t>
      </w:r>
      <w:r w:rsidR="00E133C6" w:rsidRPr="00A418AF">
        <w:rPr>
          <w:iCs/>
          <w:sz w:val="28"/>
          <w:szCs w:val="28"/>
        </w:rPr>
        <w:softHyphen/>
        <w:t>стоящему моменту времени.</w:t>
      </w:r>
    </w:p>
    <w:p w:rsidR="00E133C6" w:rsidRPr="00A418AF" w:rsidRDefault="00E133C6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E0351D" w:rsidRPr="00A418AF" w:rsidRDefault="00E0351D" w:rsidP="00A418AF">
      <w:pPr>
        <w:keepNext/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2. Кодирование информации в компьютере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Теперь остановимся на входящих в предмет информатики </w:t>
      </w:r>
      <w:r w:rsidRPr="00A418AF">
        <w:rPr>
          <w:b/>
          <w:i/>
          <w:sz w:val="28"/>
          <w:szCs w:val="28"/>
        </w:rPr>
        <w:t xml:space="preserve">процессах </w:t>
      </w:r>
      <w:r w:rsidR="00355B7B" w:rsidRPr="00A418AF">
        <w:rPr>
          <w:b/>
          <w:i/>
          <w:sz w:val="28"/>
          <w:szCs w:val="28"/>
        </w:rPr>
        <w:t xml:space="preserve">работы с </w:t>
      </w:r>
      <w:r w:rsidRPr="00A418AF">
        <w:rPr>
          <w:b/>
          <w:i/>
          <w:sz w:val="28"/>
          <w:szCs w:val="28"/>
        </w:rPr>
        <w:t>информаци</w:t>
      </w:r>
      <w:r w:rsidR="00355B7B" w:rsidRPr="00A418AF">
        <w:rPr>
          <w:b/>
          <w:i/>
          <w:sz w:val="28"/>
          <w:szCs w:val="28"/>
        </w:rPr>
        <w:t>ей</w:t>
      </w:r>
      <w:r w:rsidRPr="00A418AF">
        <w:rPr>
          <w:sz w:val="28"/>
          <w:szCs w:val="28"/>
        </w:rPr>
        <w:t>, ориентируясь, в первую очередь, на их реализацию в компьютерных системах. Эти процессы состоят их нескольких процедур: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сбора и регистрации информации,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 xml:space="preserve">- обработки информации, 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хранения и поиска,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передачи,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представления информации.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Сбор </w:t>
      </w:r>
      <w:r w:rsidRPr="00A418AF">
        <w:rPr>
          <w:sz w:val="28"/>
          <w:szCs w:val="28"/>
        </w:rPr>
        <w:t>предполагает получение максимально выверенной ис</w:t>
      </w:r>
      <w:r w:rsidRPr="00A418AF">
        <w:rPr>
          <w:sz w:val="28"/>
          <w:szCs w:val="28"/>
        </w:rPr>
        <w:softHyphen/>
        <w:t>ходной информации и является одним из самых ответственных этапов в работе с информацией, поскольку от цели сбора и ме</w:t>
      </w:r>
      <w:r w:rsidRPr="00A418AF">
        <w:rPr>
          <w:sz w:val="28"/>
          <w:szCs w:val="28"/>
        </w:rPr>
        <w:softHyphen/>
        <w:t>тодов последующей обработки полностью зависит конечный ре</w:t>
      </w:r>
      <w:r w:rsidRPr="00A418AF">
        <w:rPr>
          <w:sz w:val="28"/>
          <w:szCs w:val="28"/>
        </w:rPr>
        <w:softHyphen/>
        <w:t>зультат работы всей информационной системы.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Технология сбора </w:t>
      </w:r>
      <w:r w:rsidRPr="00A418AF">
        <w:rPr>
          <w:sz w:val="28"/>
          <w:szCs w:val="28"/>
        </w:rPr>
        <w:t xml:space="preserve">подразумевает использование определенных методов сбора информации и технических средств, выбираемых в зависимости от вида информации и применяемых методов ее сбора. </w:t>
      </w:r>
    </w:p>
    <w:p w:rsidR="00E0351D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</w:t>
      </w:r>
      <w:r w:rsidR="00E0351D" w:rsidRPr="00A418AF">
        <w:rPr>
          <w:sz w:val="28"/>
          <w:szCs w:val="28"/>
        </w:rPr>
        <w:t xml:space="preserve">ля различных этапов сбора </w:t>
      </w:r>
      <w:r w:rsidR="00E0351D" w:rsidRPr="00A418AF">
        <w:rPr>
          <w:i/>
          <w:iCs/>
          <w:sz w:val="28"/>
          <w:szCs w:val="28"/>
        </w:rPr>
        <w:t xml:space="preserve">текстовой </w:t>
      </w:r>
      <w:r w:rsidR="00E0351D" w:rsidRPr="00A418AF">
        <w:rPr>
          <w:sz w:val="28"/>
          <w:szCs w:val="28"/>
        </w:rPr>
        <w:t xml:space="preserve">и </w:t>
      </w:r>
      <w:r w:rsidR="00E0351D" w:rsidRPr="00A418AF">
        <w:rPr>
          <w:i/>
          <w:iCs/>
          <w:sz w:val="28"/>
          <w:szCs w:val="28"/>
        </w:rPr>
        <w:t xml:space="preserve">графической информации </w:t>
      </w:r>
      <w:r w:rsidR="00E0351D" w:rsidRPr="00A418AF">
        <w:rPr>
          <w:sz w:val="28"/>
          <w:szCs w:val="28"/>
        </w:rPr>
        <w:t>применяются такие средства, как клавиатура, раз</w:t>
      </w:r>
      <w:r w:rsidR="00E0351D" w:rsidRPr="00A418AF">
        <w:rPr>
          <w:sz w:val="28"/>
          <w:szCs w:val="28"/>
        </w:rPr>
        <w:softHyphen/>
        <w:t>личные манипуляторы, сканер, планшет, сенсорный экран, монитор.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Для сбора </w:t>
      </w:r>
      <w:r w:rsidRPr="00A418AF">
        <w:rPr>
          <w:i/>
          <w:iCs/>
          <w:sz w:val="28"/>
          <w:szCs w:val="28"/>
        </w:rPr>
        <w:t xml:space="preserve">звуковой информации </w:t>
      </w:r>
      <w:r w:rsidRPr="00A418AF">
        <w:rPr>
          <w:sz w:val="28"/>
          <w:szCs w:val="28"/>
        </w:rPr>
        <w:t>чаще всего используются диктофон и микрофон.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sz w:val="28"/>
          <w:szCs w:val="28"/>
        </w:rPr>
        <w:t>Процедура хранения информации</w:t>
      </w:r>
      <w:r w:rsidRPr="00A418AF">
        <w:rPr>
          <w:sz w:val="28"/>
          <w:szCs w:val="28"/>
        </w:rPr>
        <w:t xml:space="preserve"> заключается в формировании и поддержке </w:t>
      </w:r>
      <w:r w:rsidRPr="00A418AF">
        <w:rPr>
          <w:i/>
          <w:sz w:val="28"/>
          <w:szCs w:val="28"/>
        </w:rPr>
        <w:t>структу</w:t>
      </w:r>
      <w:r w:rsidRPr="00A418AF">
        <w:rPr>
          <w:i/>
          <w:sz w:val="28"/>
          <w:szCs w:val="28"/>
        </w:rPr>
        <w:softHyphen/>
        <w:t>ры хранения данных</w:t>
      </w:r>
      <w:r w:rsidRPr="00A418AF">
        <w:rPr>
          <w:sz w:val="28"/>
          <w:szCs w:val="28"/>
        </w:rPr>
        <w:t xml:space="preserve"> в памяти ЭВМ.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Несмотря на высокий уровень развития современных инфор</w:t>
      </w:r>
      <w:r w:rsidRPr="00A418AF">
        <w:rPr>
          <w:sz w:val="28"/>
          <w:szCs w:val="28"/>
        </w:rPr>
        <w:softHyphen/>
        <w:t>мационных технологий, на данный момент не существует универ</w:t>
      </w:r>
      <w:r w:rsidRPr="00A418AF">
        <w:rPr>
          <w:sz w:val="28"/>
          <w:szCs w:val="28"/>
        </w:rPr>
        <w:softHyphen/>
        <w:t xml:space="preserve">сальной методики построения системы хранения данных, которая была бы приемлемой для большинства организаций. В каждом отдельном случае такая задача решается индивидуально. 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i/>
          <w:iCs/>
          <w:sz w:val="28"/>
          <w:szCs w:val="28"/>
        </w:rPr>
        <w:t xml:space="preserve">Технологический процесс обработки информации </w:t>
      </w:r>
      <w:r w:rsidRPr="00A418AF">
        <w:rPr>
          <w:sz w:val="28"/>
          <w:szCs w:val="28"/>
        </w:rPr>
        <w:t>— есть строго определенная последовательность взаимосвязанных процедур, выполняемых для преобразования первичной информации с мо</w:t>
      </w:r>
      <w:r w:rsidRPr="00A418AF">
        <w:rPr>
          <w:sz w:val="28"/>
          <w:szCs w:val="28"/>
        </w:rPr>
        <w:softHyphen/>
        <w:t>мента ее возникновения до получения требуемого результата.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Современные информационные технологии позволяют обра</w:t>
      </w:r>
      <w:r w:rsidRPr="00A418AF">
        <w:rPr>
          <w:sz w:val="28"/>
          <w:szCs w:val="28"/>
        </w:rPr>
        <w:softHyphen/>
        <w:t>батывать информацию централизованным и децентрализован</w:t>
      </w:r>
      <w:r w:rsidRPr="00A418AF">
        <w:rPr>
          <w:sz w:val="28"/>
          <w:szCs w:val="28"/>
        </w:rPr>
        <w:softHyphen/>
        <w:t>ным (т. е. распределенным) способами.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Рациональная методология использования информационной технологии позволит достичь большей гибкости, поддерживать общие стандарты, осуществить совместимость информационных локальных продуктов, снизить дублирование деятельности и др.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Информационные процессы невозможны без средств переда</w:t>
      </w:r>
      <w:r w:rsidRPr="00A418AF">
        <w:rPr>
          <w:sz w:val="28"/>
          <w:szCs w:val="28"/>
        </w:rPr>
        <w:softHyphen/>
        <w:t>чи и представления информации, поскольку зачастую информа</w:t>
      </w:r>
      <w:r w:rsidRPr="00A418AF">
        <w:rPr>
          <w:sz w:val="28"/>
          <w:szCs w:val="28"/>
        </w:rPr>
        <w:softHyphen/>
        <w:t>ция требуется в месте, территориально удаленном от источника ее возникновения, и должна быть представлена в виде символов, образов и сигналов, пригодных для восприятия потребителем.</w:t>
      </w:r>
    </w:p>
    <w:p w:rsidR="00E0351D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Для представления переданной или хранимой информации потребителю используются процессы воспроизведения и отобра</w:t>
      </w:r>
      <w:r w:rsidRPr="00A418AF">
        <w:rPr>
          <w:sz w:val="28"/>
          <w:szCs w:val="28"/>
        </w:rPr>
        <w:softHyphen/>
        <w:t>жения</w:t>
      </w:r>
      <w:r w:rsidR="00815908" w:rsidRPr="00A418AF">
        <w:rPr>
          <w:sz w:val="28"/>
          <w:szCs w:val="28"/>
        </w:rPr>
        <w:t xml:space="preserve"> информации</w:t>
      </w:r>
      <w:r w:rsidRPr="00A418AF">
        <w:rPr>
          <w:sz w:val="28"/>
          <w:szCs w:val="28"/>
        </w:rPr>
        <w:t>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вычислительной технике применяется </w:t>
      </w:r>
      <w:r w:rsidRPr="00A418AF">
        <w:rPr>
          <w:i/>
          <w:iCs/>
          <w:sz w:val="28"/>
          <w:szCs w:val="28"/>
        </w:rPr>
        <w:t xml:space="preserve">двоичное кодирование, </w:t>
      </w:r>
      <w:r w:rsidRPr="00A418AF">
        <w:rPr>
          <w:iCs/>
          <w:sz w:val="28"/>
          <w:szCs w:val="28"/>
        </w:rPr>
        <w:t>которое</w:t>
      </w:r>
      <w:r w:rsidRPr="00A418AF">
        <w:rPr>
          <w:i/>
          <w:iCs/>
          <w:sz w:val="28"/>
          <w:szCs w:val="28"/>
        </w:rPr>
        <w:t xml:space="preserve"> </w:t>
      </w:r>
      <w:r w:rsidRPr="00A418AF">
        <w:rPr>
          <w:sz w:val="28"/>
          <w:szCs w:val="28"/>
        </w:rPr>
        <w:t>основано на представлении дан</w:t>
      </w:r>
      <w:r w:rsidRPr="00A418AF">
        <w:rPr>
          <w:sz w:val="28"/>
          <w:szCs w:val="28"/>
        </w:rPr>
        <w:softHyphen/>
        <w:t>ных последовательностью битов: 1 и 0.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Для представления целых чисел от 0 до 255, как представле</w:t>
      </w:r>
      <w:r w:rsidRPr="00A418AF">
        <w:rPr>
          <w:sz w:val="28"/>
          <w:szCs w:val="28"/>
        </w:rPr>
        <w:softHyphen/>
        <w:t>но в табл. 1, достаточно иметь 8 разрядов двоичного кода (8 бит или 1 байт).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Таблица 1. Представление чисел в двоичном коде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38"/>
        <w:gridCol w:w="3899"/>
      </w:tblGrid>
      <w:tr w:rsidR="00355B7B" w:rsidRPr="00A418AF" w:rsidTr="00DC55C3">
        <w:trPr>
          <w:trHeight w:val="510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i/>
                <w:iCs/>
                <w:sz w:val="28"/>
                <w:szCs w:val="28"/>
              </w:rPr>
              <w:t>Число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i/>
                <w:iCs/>
                <w:sz w:val="28"/>
                <w:szCs w:val="28"/>
              </w:rPr>
              <w:t>Запись числа в двоичном коде</w:t>
            </w:r>
          </w:p>
        </w:tc>
      </w:tr>
      <w:tr w:rsidR="00355B7B" w:rsidRPr="00A418AF" w:rsidTr="00DC55C3">
        <w:trPr>
          <w:trHeight w:val="405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0000 0000</w:t>
            </w:r>
          </w:p>
        </w:tc>
      </w:tr>
      <w:tr w:rsidR="00355B7B" w:rsidRPr="00A418AF" w:rsidTr="00DC55C3">
        <w:trPr>
          <w:trHeight w:val="468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1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0000 0001</w:t>
            </w:r>
          </w:p>
        </w:tc>
      </w:tr>
      <w:tr w:rsidR="00355B7B" w:rsidRPr="00A418AF" w:rsidTr="00DC55C3">
        <w:trPr>
          <w:trHeight w:val="376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2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0000 0010</w:t>
            </w:r>
          </w:p>
        </w:tc>
      </w:tr>
      <w:tr w:rsidR="00355B7B" w:rsidRPr="00A418AF" w:rsidTr="00DC55C3">
        <w:trPr>
          <w:trHeight w:val="483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3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0000 0011</w:t>
            </w:r>
          </w:p>
        </w:tc>
      </w:tr>
      <w:tr w:rsidR="00355B7B" w:rsidRPr="00A418AF" w:rsidTr="00DC55C3">
        <w:trPr>
          <w:trHeight w:val="341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…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…</w:t>
            </w:r>
          </w:p>
        </w:tc>
      </w:tr>
      <w:tr w:rsidR="00355B7B" w:rsidRPr="00A418AF" w:rsidTr="00DC55C3">
        <w:trPr>
          <w:trHeight w:val="391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254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1111 1110</w:t>
            </w:r>
          </w:p>
        </w:tc>
      </w:tr>
      <w:tr w:rsidR="00355B7B" w:rsidRPr="00A418AF" w:rsidTr="00DC55C3">
        <w:trPr>
          <w:trHeight w:val="454"/>
          <w:jc w:val="center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255</w:t>
            </w:r>
          </w:p>
        </w:tc>
        <w:tc>
          <w:tcPr>
            <w:tcW w:w="3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B7B" w:rsidRPr="00A418AF" w:rsidRDefault="00355B7B" w:rsidP="00A418AF">
            <w:pPr>
              <w:tabs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A418AF">
              <w:rPr>
                <w:sz w:val="28"/>
                <w:szCs w:val="28"/>
              </w:rPr>
              <w:t>1111 1111</w:t>
            </w:r>
          </w:p>
        </w:tc>
      </w:tr>
    </w:tbl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компьютерных системах каждому символу сопоставляется некоторое целое двоичное число, то с помощью двоичного кода можно кодировать </w:t>
      </w:r>
      <w:r w:rsidRPr="00A418AF">
        <w:rPr>
          <w:sz w:val="28"/>
          <w:szCs w:val="28"/>
        </w:rPr>
        <w:lastRenderedPageBreak/>
        <w:t>текстовую инфор</w:t>
      </w:r>
      <w:r w:rsidRPr="00A418AF">
        <w:rPr>
          <w:sz w:val="28"/>
          <w:szCs w:val="28"/>
        </w:rPr>
        <w:softHyphen/>
        <w:t>мацию. Кодовая таблица ставит в соответствие каждому символу одно- или двухбайтовый код. Кроме того, определенные коды при</w:t>
      </w:r>
      <w:r w:rsidRPr="00A418AF">
        <w:rPr>
          <w:sz w:val="28"/>
          <w:szCs w:val="28"/>
        </w:rPr>
        <w:softHyphen/>
        <w:t>писываются клавишам клавиатуры.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Наиболее популярной системой кодирования символов явля</w:t>
      </w:r>
      <w:r w:rsidRPr="00A418AF">
        <w:rPr>
          <w:sz w:val="28"/>
          <w:szCs w:val="28"/>
        </w:rPr>
        <w:softHyphen/>
        <w:t xml:space="preserve">ется кодировка </w:t>
      </w:r>
      <w:r w:rsidRPr="00A418AF">
        <w:rPr>
          <w:sz w:val="28"/>
          <w:szCs w:val="28"/>
          <w:lang w:val="en-US"/>
        </w:rPr>
        <w:t>ASCII</w:t>
      </w:r>
      <w:r w:rsidRPr="00A418AF">
        <w:rPr>
          <w:sz w:val="28"/>
          <w:szCs w:val="28"/>
        </w:rPr>
        <w:t xml:space="preserve"> (</w:t>
      </w:r>
      <w:r w:rsidRPr="00A418AF">
        <w:rPr>
          <w:sz w:val="28"/>
          <w:szCs w:val="28"/>
          <w:lang w:val="en-US"/>
        </w:rPr>
        <w:t>American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Standard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Code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for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Information</w:t>
      </w:r>
      <w:r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  <w:lang w:val="en-US"/>
        </w:rPr>
        <w:t>Interchange</w:t>
      </w:r>
      <w:r w:rsidRPr="00A418AF">
        <w:rPr>
          <w:sz w:val="28"/>
          <w:szCs w:val="28"/>
        </w:rPr>
        <w:t>). Для представления одного символа используется один байт, т.е. кодовая таблица в 256 различных символах.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системе </w:t>
      </w:r>
      <w:r w:rsidRPr="00A418AF">
        <w:rPr>
          <w:sz w:val="28"/>
          <w:szCs w:val="28"/>
          <w:lang w:val="en-US"/>
        </w:rPr>
        <w:t>ASCII</w:t>
      </w:r>
      <w:r w:rsidRPr="00A418AF">
        <w:rPr>
          <w:sz w:val="28"/>
          <w:szCs w:val="28"/>
        </w:rPr>
        <w:t xml:space="preserve"> коды от 0 до 127 составляют </w:t>
      </w:r>
      <w:r w:rsidRPr="00A418AF">
        <w:rPr>
          <w:i/>
          <w:iCs/>
          <w:sz w:val="28"/>
          <w:szCs w:val="28"/>
        </w:rPr>
        <w:t xml:space="preserve">базовую </w:t>
      </w:r>
      <w:r w:rsidRPr="00A418AF">
        <w:rPr>
          <w:sz w:val="28"/>
          <w:szCs w:val="28"/>
        </w:rPr>
        <w:t xml:space="preserve">таблицу; коды с 128 по 255 - </w:t>
      </w:r>
      <w:r w:rsidRPr="00A418AF">
        <w:rPr>
          <w:i/>
          <w:iCs/>
          <w:sz w:val="28"/>
          <w:szCs w:val="28"/>
        </w:rPr>
        <w:t xml:space="preserve">расширенную. Базовая </w:t>
      </w:r>
      <w:r w:rsidRPr="00A418AF">
        <w:rPr>
          <w:sz w:val="28"/>
          <w:szCs w:val="28"/>
        </w:rPr>
        <w:t>таблица содержит коды символов английского алфавита (строчных и прописных), знаков препинания, цифр, арифметических действий, некоторых вспомога</w:t>
      </w:r>
      <w:r w:rsidRPr="00A418AF">
        <w:rPr>
          <w:sz w:val="28"/>
          <w:szCs w:val="28"/>
        </w:rPr>
        <w:softHyphen/>
        <w:t xml:space="preserve">тельных символов, а также управляющие команды для принтеров. Вторая, </w:t>
      </w:r>
      <w:r w:rsidRPr="00A418AF">
        <w:rPr>
          <w:i/>
          <w:iCs/>
          <w:sz w:val="28"/>
          <w:szCs w:val="28"/>
        </w:rPr>
        <w:t xml:space="preserve">расширенная </w:t>
      </w:r>
      <w:r w:rsidRPr="00A418AF">
        <w:rPr>
          <w:sz w:val="28"/>
          <w:szCs w:val="28"/>
        </w:rPr>
        <w:t>часть отдана национальным алфавитам и символам, с помощью которых форматируются таблицы.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Отсутствие единого стандарта для расширенной части системы кодирования </w:t>
      </w:r>
      <w:r w:rsidRPr="00A418AF">
        <w:rPr>
          <w:sz w:val="28"/>
          <w:szCs w:val="28"/>
          <w:lang w:val="en-US"/>
        </w:rPr>
        <w:t>ASCII</w:t>
      </w:r>
      <w:r w:rsidRPr="00A418AF">
        <w:rPr>
          <w:sz w:val="28"/>
          <w:szCs w:val="28"/>
        </w:rPr>
        <w:t xml:space="preserve"> привело к тому, что одновременно сосущест</w:t>
      </w:r>
      <w:r w:rsidRPr="00A418AF">
        <w:rPr>
          <w:sz w:val="28"/>
          <w:szCs w:val="28"/>
        </w:rPr>
        <w:softHyphen/>
        <w:t>вует множество кодировок. Наиболее распространенными коди</w:t>
      </w:r>
      <w:r w:rsidRPr="00A418AF">
        <w:rPr>
          <w:sz w:val="28"/>
          <w:szCs w:val="28"/>
        </w:rPr>
        <w:softHyphen/>
        <w:t xml:space="preserve">ровками для символов русского языка являются </w:t>
      </w:r>
      <w:r w:rsidRPr="00A418AF">
        <w:rPr>
          <w:sz w:val="28"/>
          <w:szCs w:val="28"/>
          <w:lang w:val="en-US"/>
        </w:rPr>
        <w:t>Windows</w:t>
      </w:r>
      <w:r w:rsidRPr="00A418AF">
        <w:rPr>
          <w:sz w:val="28"/>
          <w:szCs w:val="28"/>
        </w:rPr>
        <w:t xml:space="preserve">-1251 и КОИ-8 (код обмена информацией, восьмизначный). В настоящее время осуществляется постепенный переход к системе кодирования </w:t>
      </w:r>
      <w:r w:rsidRPr="00A418AF">
        <w:rPr>
          <w:sz w:val="28"/>
          <w:szCs w:val="28"/>
          <w:lang w:val="en-US"/>
        </w:rPr>
        <w:t>UNICODE</w:t>
      </w:r>
      <w:r w:rsidRPr="00A418AF">
        <w:rPr>
          <w:sz w:val="28"/>
          <w:szCs w:val="28"/>
        </w:rPr>
        <w:t xml:space="preserve">, использующей </w:t>
      </w:r>
      <w:proofErr w:type="spellStart"/>
      <w:r w:rsidRPr="00A418AF">
        <w:rPr>
          <w:sz w:val="28"/>
          <w:szCs w:val="28"/>
        </w:rPr>
        <w:t>двухбитовую</w:t>
      </w:r>
      <w:proofErr w:type="spellEnd"/>
      <w:r w:rsidRPr="00A418AF">
        <w:rPr>
          <w:sz w:val="28"/>
          <w:szCs w:val="28"/>
        </w:rPr>
        <w:t xml:space="preserve"> систему кодирования и позволяющей кодировать до 65 536 раз</w:t>
      </w:r>
      <w:r w:rsidRPr="00A418AF">
        <w:rPr>
          <w:sz w:val="28"/>
          <w:szCs w:val="28"/>
        </w:rPr>
        <w:softHyphen/>
        <w:t>личных символов.</w:t>
      </w:r>
    </w:p>
    <w:p w:rsidR="00355B7B" w:rsidRPr="00A418AF" w:rsidRDefault="00355B7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Кодирование фото, видео, звуковых файлов осуществляется по своим принципам. </w:t>
      </w:r>
    </w:p>
    <w:p w:rsidR="004B09FC" w:rsidRPr="00A418AF" w:rsidRDefault="004B09FC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4A612A" w:rsidRPr="00A418AF" w:rsidRDefault="00E0351D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3</w:t>
      </w:r>
      <w:r w:rsidR="004A612A" w:rsidRPr="00A418AF">
        <w:rPr>
          <w:b/>
          <w:sz w:val="28"/>
          <w:szCs w:val="28"/>
        </w:rPr>
        <w:t xml:space="preserve">. </w:t>
      </w:r>
      <w:r w:rsidRPr="00A418AF">
        <w:rPr>
          <w:b/>
          <w:sz w:val="28"/>
          <w:szCs w:val="28"/>
        </w:rPr>
        <w:t>В</w:t>
      </w:r>
      <w:r w:rsidR="004A612A" w:rsidRPr="00A418AF">
        <w:rPr>
          <w:b/>
          <w:sz w:val="28"/>
          <w:szCs w:val="28"/>
        </w:rPr>
        <w:t xml:space="preserve">иды информационных технологий </w:t>
      </w:r>
    </w:p>
    <w:p w:rsidR="00CB07DA" w:rsidRPr="00A418AF" w:rsidRDefault="00CB07DA" w:rsidP="00A418AF">
      <w:pPr>
        <w:shd w:val="clear" w:color="auto" w:fill="FFFFFF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переводе с греческого «технология» (</w:t>
      </w:r>
      <w:proofErr w:type="spellStart"/>
      <w:r w:rsidRPr="00A418AF">
        <w:rPr>
          <w:sz w:val="28"/>
          <w:szCs w:val="28"/>
        </w:rPr>
        <w:t>techne</w:t>
      </w:r>
      <w:proofErr w:type="spellEnd"/>
      <w:r w:rsidRPr="00A418AF">
        <w:rPr>
          <w:sz w:val="28"/>
          <w:szCs w:val="28"/>
        </w:rPr>
        <w:t xml:space="preserve">) - это искусство, мастерство, умение. </w:t>
      </w:r>
      <w:r w:rsidR="004A612A" w:rsidRPr="00A418AF">
        <w:rPr>
          <w:sz w:val="28"/>
          <w:szCs w:val="28"/>
        </w:rPr>
        <w:t>В</w:t>
      </w:r>
      <w:r w:rsidRPr="00A418AF">
        <w:rPr>
          <w:sz w:val="28"/>
          <w:szCs w:val="28"/>
        </w:rPr>
        <w:t xml:space="preserve"> энциклопедическом словаре</w:t>
      </w:r>
      <w:r w:rsidR="004A612A" w:rsidRPr="00A418AF">
        <w:rPr>
          <w:sz w:val="28"/>
          <w:szCs w:val="28"/>
        </w:rPr>
        <w:t xml:space="preserve"> технология определяется </w:t>
      </w:r>
      <w:r w:rsidRPr="00A418AF">
        <w:rPr>
          <w:sz w:val="28"/>
          <w:szCs w:val="28"/>
        </w:rPr>
        <w:t>как «совокупность методов изготовления, производства продукции»</w:t>
      </w:r>
      <w:r w:rsidR="004A612A" w:rsidRPr="00A418AF">
        <w:rPr>
          <w:sz w:val="28"/>
          <w:szCs w:val="28"/>
        </w:rPr>
        <w:t>, что отражает современное понимание денного термина</w:t>
      </w:r>
      <w:r w:rsidRPr="00A418AF">
        <w:rPr>
          <w:sz w:val="28"/>
          <w:szCs w:val="28"/>
        </w:rPr>
        <w:t>.</w:t>
      </w:r>
    </w:p>
    <w:p w:rsidR="00F37F7E" w:rsidRPr="00A418AF" w:rsidRDefault="00AF433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В с</w:t>
      </w:r>
      <w:r w:rsidR="00D23EF1" w:rsidRPr="00A418AF">
        <w:rPr>
          <w:sz w:val="28"/>
          <w:szCs w:val="28"/>
        </w:rPr>
        <w:t xml:space="preserve">овременном значении </w:t>
      </w:r>
      <w:r w:rsidRPr="00A418AF">
        <w:rPr>
          <w:sz w:val="28"/>
          <w:szCs w:val="28"/>
        </w:rPr>
        <w:t>технологи</w:t>
      </w:r>
      <w:r w:rsidR="00D23EF1" w:rsidRPr="00A418AF">
        <w:rPr>
          <w:sz w:val="28"/>
          <w:szCs w:val="28"/>
        </w:rPr>
        <w:t xml:space="preserve">я будет выступать </w:t>
      </w:r>
      <w:r w:rsidR="00CB07DA" w:rsidRPr="00A418AF">
        <w:rPr>
          <w:sz w:val="28"/>
          <w:szCs w:val="28"/>
        </w:rPr>
        <w:t>как процесс, то есть определенная сово</w:t>
      </w:r>
      <w:r w:rsidR="00CB07DA" w:rsidRPr="00A418AF">
        <w:rPr>
          <w:sz w:val="28"/>
          <w:szCs w:val="28"/>
        </w:rPr>
        <w:softHyphen/>
        <w:t>купность действий, направленных на достижение поставленной цели. Технология материального производства изменяет качество или первона</w:t>
      </w:r>
      <w:r w:rsidR="00CB07DA" w:rsidRPr="00A418AF">
        <w:rPr>
          <w:sz w:val="28"/>
          <w:szCs w:val="28"/>
        </w:rPr>
        <w:softHyphen/>
        <w:t xml:space="preserve">чальное состояние материи в целях получения материального продукта. </w:t>
      </w:r>
      <w:r w:rsidR="00F37F7E" w:rsidRPr="00A418AF">
        <w:rPr>
          <w:sz w:val="28"/>
          <w:szCs w:val="28"/>
        </w:rPr>
        <w:t xml:space="preserve">Процесс </w:t>
      </w:r>
      <w:r w:rsidR="00CB07DA" w:rsidRPr="00A418AF">
        <w:rPr>
          <w:sz w:val="28"/>
          <w:szCs w:val="28"/>
        </w:rPr>
        <w:t xml:space="preserve">переработки </w:t>
      </w:r>
      <w:r w:rsidR="00F37F7E" w:rsidRPr="00A418AF">
        <w:rPr>
          <w:sz w:val="28"/>
          <w:szCs w:val="28"/>
        </w:rPr>
        <w:t xml:space="preserve">информации </w:t>
      </w:r>
      <w:r w:rsidR="00CB07DA" w:rsidRPr="00A418AF">
        <w:rPr>
          <w:sz w:val="28"/>
          <w:szCs w:val="28"/>
        </w:rPr>
        <w:t>по аналогии с процессами переработки материальных ре</w:t>
      </w:r>
      <w:r w:rsidR="00CB07DA" w:rsidRPr="00A418AF">
        <w:rPr>
          <w:sz w:val="28"/>
          <w:szCs w:val="28"/>
        </w:rPr>
        <w:softHyphen/>
        <w:t xml:space="preserve">сурсов </w:t>
      </w:r>
      <w:r w:rsidR="00F37F7E" w:rsidRPr="00A418AF">
        <w:rPr>
          <w:sz w:val="28"/>
          <w:szCs w:val="28"/>
        </w:rPr>
        <w:t xml:space="preserve">представляет собой информационную </w:t>
      </w:r>
      <w:r w:rsidR="00CB07DA" w:rsidRPr="00A418AF">
        <w:rPr>
          <w:sz w:val="28"/>
          <w:szCs w:val="28"/>
        </w:rPr>
        <w:t xml:space="preserve">технологию. </w:t>
      </w:r>
    </w:p>
    <w:p w:rsidR="00F37F7E" w:rsidRPr="00A418AF" w:rsidRDefault="00F37F7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Приведенные выше размышления позволяют сформулировать следующее определение. </w:t>
      </w:r>
    </w:p>
    <w:p w:rsidR="00CB07DA" w:rsidRPr="00A418AF" w:rsidRDefault="00CB07DA" w:rsidP="00A418AF">
      <w:pPr>
        <w:tabs>
          <w:tab w:val="left" w:pos="1134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A418AF">
        <w:rPr>
          <w:b/>
          <w:i/>
          <w:sz w:val="28"/>
          <w:szCs w:val="28"/>
        </w:rPr>
        <w:t>Информационная технология</w:t>
      </w:r>
      <w:r w:rsidRPr="00A418AF">
        <w:rPr>
          <w:i/>
          <w:sz w:val="28"/>
          <w:szCs w:val="28"/>
        </w:rPr>
        <w:t xml:space="preserve"> </w:t>
      </w:r>
      <w:r w:rsidR="00D23EF1" w:rsidRPr="00A418AF">
        <w:rPr>
          <w:i/>
          <w:sz w:val="28"/>
          <w:szCs w:val="28"/>
        </w:rPr>
        <w:t xml:space="preserve">это </w:t>
      </w:r>
      <w:r w:rsidR="00A00D55" w:rsidRPr="00A418AF">
        <w:rPr>
          <w:i/>
          <w:sz w:val="28"/>
          <w:szCs w:val="28"/>
        </w:rPr>
        <w:t xml:space="preserve">четко регламентированный </w:t>
      </w:r>
      <w:r w:rsidRPr="00A418AF">
        <w:rPr>
          <w:i/>
          <w:sz w:val="28"/>
          <w:szCs w:val="28"/>
        </w:rPr>
        <w:t xml:space="preserve">процесс, </w:t>
      </w:r>
      <w:r w:rsidR="00A00D55" w:rsidRPr="00A418AF">
        <w:rPr>
          <w:i/>
          <w:sz w:val="28"/>
          <w:szCs w:val="28"/>
        </w:rPr>
        <w:t xml:space="preserve">определяющий формы представления данных и порядок выполнения </w:t>
      </w:r>
      <w:r w:rsidR="00581DE2" w:rsidRPr="00A418AF">
        <w:rPr>
          <w:i/>
          <w:sz w:val="28"/>
          <w:szCs w:val="28"/>
        </w:rPr>
        <w:t xml:space="preserve">оптимальным образом </w:t>
      </w:r>
      <w:r w:rsidR="00A00D55" w:rsidRPr="00A418AF">
        <w:rPr>
          <w:i/>
          <w:sz w:val="28"/>
          <w:szCs w:val="28"/>
        </w:rPr>
        <w:t>операций по переработке информации людьми и техническими средствами и приводящий к получению информационного продукта с заданными свойствами</w:t>
      </w:r>
      <w:r w:rsidRPr="00A418AF">
        <w:rPr>
          <w:i/>
          <w:sz w:val="28"/>
          <w:szCs w:val="28"/>
        </w:rPr>
        <w:t>.</w:t>
      </w:r>
    </w:p>
    <w:p w:rsidR="00CB07DA" w:rsidRPr="00A418AF" w:rsidRDefault="00CB07DA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Цель информационной технологии</w:t>
      </w:r>
      <w:r w:rsidR="00AF4337" w:rsidRP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— производство информации для ее анализа чело</w:t>
      </w:r>
      <w:r w:rsidRPr="00A418AF">
        <w:rPr>
          <w:sz w:val="28"/>
          <w:szCs w:val="28"/>
        </w:rPr>
        <w:softHyphen/>
        <w:t>веком и принятия на его основе решения по выполнению какого-либо действия.</w:t>
      </w:r>
      <w:r w:rsidR="00581DE2" w:rsidRPr="00A418AF">
        <w:rPr>
          <w:sz w:val="28"/>
          <w:szCs w:val="28"/>
        </w:rPr>
        <w:t xml:space="preserve"> Оптимальность – признак данного процесса.</w:t>
      </w:r>
    </w:p>
    <w:p w:rsidR="001B0AF5" w:rsidRPr="00A418AF" w:rsidRDefault="001B0AF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тесно связана с информационными системами</w:t>
      </w:r>
      <w:r w:rsidR="00581DE2" w:rsidRPr="00A418AF">
        <w:rPr>
          <w:sz w:val="28"/>
          <w:szCs w:val="28"/>
        </w:rPr>
        <w:t xml:space="preserve">. </w:t>
      </w:r>
      <w:r w:rsidRPr="00A418AF">
        <w:rPr>
          <w:sz w:val="28"/>
          <w:szCs w:val="28"/>
        </w:rPr>
        <w:t>Информационная система является средой, составляющими элементами которой явля</w:t>
      </w:r>
      <w:r w:rsidRPr="00A418AF">
        <w:rPr>
          <w:sz w:val="28"/>
          <w:szCs w:val="28"/>
        </w:rPr>
        <w:softHyphen/>
        <w:t>ются компьютеры, компьютерные сети, программные продукты, базы данных, люди, раз</w:t>
      </w:r>
      <w:r w:rsidRPr="00A418AF">
        <w:rPr>
          <w:sz w:val="28"/>
          <w:szCs w:val="28"/>
        </w:rPr>
        <w:softHyphen/>
        <w:t>личного рода технические и программные средства связи и т.д.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Реализация функций информационной системы невозможна без знания ориентирован</w:t>
      </w:r>
      <w:r w:rsidRPr="00A418AF">
        <w:rPr>
          <w:sz w:val="28"/>
          <w:szCs w:val="28"/>
        </w:rPr>
        <w:softHyphen/>
        <w:t xml:space="preserve">ной на нее информационной технологии. </w:t>
      </w:r>
    </w:p>
    <w:p w:rsidR="001B0AF5" w:rsidRPr="00A418AF" w:rsidRDefault="001B0AF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Например, можно говорить об информационной технологии работы в среде текстового процессора </w:t>
      </w:r>
      <w:proofErr w:type="spellStart"/>
      <w:r w:rsidRPr="00A418AF">
        <w:rPr>
          <w:sz w:val="28"/>
          <w:szCs w:val="28"/>
        </w:rPr>
        <w:t>Word</w:t>
      </w:r>
      <w:proofErr w:type="spellEnd"/>
      <w:r w:rsidRPr="00A418AF">
        <w:rPr>
          <w:sz w:val="28"/>
          <w:szCs w:val="28"/>
        </w:rPr>
        <w:t>, который не является информационной системой.</w:t>
      </w:r>
    </w:p>
    <w:p w:rsidR="001B0AF5" w:rsidRPr="00A418AF" w:rsidRDefault="001B0AF5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Таким образом, информационная технология является более емким понятием, отра</w:t>
      </w:r>
      <w:r w:rsidRPr="00A418AF">
        <w:rPr>
          <w:sz w:val="28"/>
          <w:szCs w:val="28"/>
        </w:rPr>
        <w:softHyphen/>
        <w:t>жающим современное представление о процессах преобразования информации в ин</w:t>
      </w:r>
      <w:r w:rsidRPr="00A418AF">
        <w:rPr>
          <w:sz w:val="28"/>
          <w:szCs w:val="28"/>
        </w:rPr>
        <w:softHyphen/>
        <w:t xml:space="preserve">формационном обществе. </w:t>
      </w:r>
    </w:p>
    <w:p w:rsidR="001B0AF5" w:rsidRPr="00A418AF" w:rsidRDefault="00D52F5C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 xml:space="preserve">Вместе с тем, сегодня часто употребляют понятие информационная технология в менее строгом значении. Например, фраза «технология создания документа в </w:t>
      </w:r>
      <w:proofErr w:type="spellStart"/>
      <w:r w:rsidRPr="00A418AF">
        <w:rPr>
          <w:sz w:val="28"/>
          <w:szCs w:val="28"/>
        </w:rPr>
        <w:t>Word</w:t>
      </w:r>
      <w:proofErr w:type="spellEnd"/>
      <w:r w:rsidRPr="00A418AF">
        <w:rPr>
          <w:sz w:val="28"/>
          <w:szCs w:val="28"/>
        </w:rPr>
        <w:t>» означает не строгую последовательность операций, а определенный их набор. Применение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этих операций может осуществляться в разных последовательностях, предусматривать многочисленные альтернативы действий и т.д.</w:t>
      </w:r>
    </w:p>
    <w:p w:rsidR="00D93AC8" w:rsidRPr="00A418AF" w:rsidRDefault="00CB07DA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является наиболее важной составляющей процесса использо</w:t>
      </w:r>
      <w:r w:rsidRPr="00A418AF">
        <w:rPr>
          <w:sz w:val="28"/>
          <w:szCs w:val="28"/>
        </w:rPr>
        <w:softHyphen/>
        <w:t xml:space="preserve">вания информационных ресурсов общества. К настоящему времени она прошла несколько эволюционных этапов, смена которых определялась главным образом развитием научно-технического прогресса, появлением новых технических средств переработки информации. </w:t>
      </w:r>
      <w:r w:rsidR="00D93AC8" w:rsidRPr="00A418AF">
        <w:rPr>
          <w:sz w:val="28"/>
          <w:szCs w:val="28"/>
        </w:rPr>
        <w:t xml:space="preserve">Предлагаемая классификация исходит из развития средств работы с информацией. Согласно </w:t>
      </w:r>
      <w:proofErr w:type="gramStart"/>
      <w:r w:rsidR="00D93AC8" w:rsidRPr="00A418AF">
        <w:rPr>
          <w:sz w:val="28"/>
          <w:szCs w:val="28"/>
        </w:rPr>
        <w:t>ней</w:t>
      </w:r>
      <w:proofErr w:type="gramEnd"/>
      <w:r w:rsidR="00D93AC8" w:rsidRPr="00A418AF">
        <w:rPr>
          <w:sz w:val="28"/>
          <w:szCs w:val="28"/>
        </w:rPr>
        <w:t xml:space="preserve"> сегодня мир переживает пятую информационную революцию.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Первая революция связана с появлением письменности, возможностью фиксировать и накапливать знания.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Вторая революция - изобретение книгопечатания (1456 г. И. </w:t>
      </w:r>
      <w:proofErr w:type="spellStart"/>
      <w:r w:rsidRPr="00A418AF">
        <w:rPr>
          <w:sz w:val="28"/>
          <w:szCs w:val="28"/>
        </w:rPr>
        <w:t>Гутенберг</w:t>
      </w:r>
      <w:proofErr w:type="spellEnd"/>
      <w:r w:rsidRPr="00A418AF">
        <w:rPr>
          <w:sz w:val="28"/>
          <w:szCs w:val="28"/>
        </w:rPr>
        <w:t xml:space="preserve">), активизировавшее распространение информации.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Третья революция связывается с изобретением электричества и последовавшее за этим появление телефона, радио и телевидения. Это вызвало еще большую </w:t>
      </w:r>
      <w:proofErr w:type="spellStart"/>
      <w:r w:rsidRPr="00A418AF">
        <w:rPr>
          <w:sz w:val="28"/>
          <w:szCs w:val="28"/>
        </w:rPr>
        <w:t>распространяемость</w:t>
      </w:r>
      <w:proofErr w:type="spellEnd"/>
      <w:r w:rsidRPr="00A418AF">
        <w:rPr>
          <w:sz w:val="28"/>
          <w:szCs w:val="28"/>
        </w:rPr>
        <w:t xml:space="preserve"> информации, повысило ее доступность.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Четвертая информационная революция вызвана созданием первой ЭВМ (1945 г. Дж. Мокли и Д. </w:t>
      </w:r>
      <w:proofErr w:type="spellStart"/>
      <w:r w:rsidRPr="00A418AF">
        <w:rPr>
          <w:sz w:val="28"/>
          <w:szCs w:val="28"/>
        </w:rPr>
        <w:t>Эккерт</w:t>
      </w:r>
      <w:proofErr w:type="spellEnd"/>
      <w:r w:rsidRPr="00A418AF">
        <w:rPr>
          <w:sz w:val="28"/>
          <w:szCs w:val="28"/>
        </w:rPr>
        <w:t>) и изготовлением персонального компьютера в 19734 г. Информация принимает новую компьютерную форму, что повышает оперативность ее получения и распространения, значительно уменьшает объемы информационных носителей.</w:t>
      </w:r>
      <w:r w:rsidR="00A418AF">
        <w:rPr>
          <w:sz w:val="28"/>
          <w:szCs w:val="28"/>
        </w:rPr>
        <w:t xml:space="preserve"> </w:t>
      </w:r>
    </w:p>
    <w:p w:rsidR="00D93AC8" w:rsidRPr="00A418AF" w:rsidRDefault="00D93AC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Пятая информационная революция, во времена которой мы живем и работаем, берет свой отсчет от 1990 г., от формирования и развития глобальных информационных сетей, в первую очередь сети Интернет. Основное отличие нашего времени заключается в интеграции </w:t>
      </w:r>
      <w:r w:rsidRPr="00A418AF">
        <w:rPr>
          <w:sz w:val="28"/>
          <w:szCs w:val="28"/>
        </w:rPr>
        <w:lastRenderedPageBreak/>
        <w:t>информационной инфраструктуры, создании мощных средств телекоммуникаций, доступных широким слоям населения.</w:t>
      </w:r>
    </w:p>
    <w:p w:rsidR="0055510B" w:rsidRPr="00A418AF" w:rsidRDefault="0055510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Существует множество </w:t>
      </w:r>
      <w:r w:rsidRPr="00A418AF">
        <w:rPr>
          <w:b/>
          <w:sz w:val="28"/>
          <w:szCs w:val="28"/>
        </w:rPr>
        <w:t>видов информационных технологий</w:t>
      </w:r>
      <w:r w:rsidRPr="00A418AF">
        <w:rPr>
          <w:sz w:val="28"/>
          <w:szCs w:val="28"/>
        </w:rPr>
        <w:t xml:space="preserve"> и, соответственно, их классификаций. Мы остановимся лишь на некоторых из них, наиболее распространенных в </w:t>
      </w:r>
      <w:r w:rsidR="009C44B1" w:rsidRPr="00A418AF">
        <w:rPr>
          <w:sz w:val="28"/>
          <w:szCs w:val="28"/>
        </w:rPr>
        <w:t>сфере управления и автоматизации организационной работы</w:t>
      </w:r>
      <w:r w:rsidRPr="00A418AF">
        <w:rPr>
          <w:sz w:val="28"/>
          <w:szCs w:val="28"/>
        </w:rPr>
        <w:t>: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информационная технология автоматизация офиса;</w:t>
      </w:r>
    </w:p>
    <w:p w:rsidR="0055510B" w:rsidRPr="00A418AF" w:rsidRDefault="0055510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• </w:t>
      </w:r>
      <w:r w:rsidR="001F35E1" w:rsidRPr="00A418AF">
        <w:rPr>
          <w:sz w:val="28"/>
          <w:szCs w:val="28"/>
        </w:rPr>
        <w:t xml:space="preserve">информационная технология </w:t>
      </w:r>
      <w:r w:rsidRPr="00A418AF">
        <w:rPr>
          <w:sz w:val="28"/>
          <w:szCs w:val="28"/>
        </w:rPr>
        <w:t>обработки данных;</w:t>
      </w:r>
    </w:p>
    <w:p w:rsidR="0055510B" w:rsidRPr="00A418AF" w:rsidRDefault="0055510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• </w:t>
      </w:r>
      <w:r w:rsidR="001F35E1" w:rsidRPr="00A418AF">
        <w:rPr>
          <w:sz w:val="28"/>
          <w:szCs w:val="28"/>
        </w:rPr>
        <w:t>информационно-аналитические технологии поддержки принятия решений</w:t>
      </w:r>
      <w:r w:rsidRPr="00A418AF">
        <w:rPr>
          <w:sz w:val="28"/>
          <w:szCs w:val="28"/>
        </w:rPr>
        <w:t>;</w:t>
      </w:r>
    </w:p>
    <w:p w:rsidR="007910CD" w:rsidRPr="00A418AF" w:rsidRDefault="007910C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геоинформационная технология;</w:t>
      </w:r>
    </w:p>
    <w:p w:rsidR="007910CD" w:rsidRPr="00A418AF" w:rsidRDefault="007910CD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• </w:t>
      </w:r>
      <w:r w:rsidR="001F35E1" w:rsidRPr="00A418AF">
        <w:rPr>
          <w:sz w:val="28"/>
          <w:szCs w:val="28"/>
        </w:rPr>
        <w:t>искусственный интеллект</w:t>
      </w:r>
      <w:r w:rsidRPr="00A418AF">
        <w:rPr>
          <w:sz w:val="28"/>
          <w:szCs w:val="28"/>
        </w:rPr>
        <w:t>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Автоматизация офиса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автоматизированного офиса предназначена для автоматизации рутинного офисного труда, организа</w:t>
      </w:r>
      <w:r w:rsidRPr="00A418AF">
        <w:rPr>
          <w:sz w:val="28"/>
          <w:szCs w:val="28"/>
        </w:rPr>
        <w:softHyphen/>
        <w:t>ции и поддержке коммуникационных процессов как внутри организации, так и с внешней средой на базе компьютерных сетей и других современных средств передачи и работы с информацией.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Основное преимущество использования этих технологий заключается в возможности исполь</w:t>
      </w:r>
      <w:r w:rsidRPr="00A418AF">
        <w:rPr>
          <w:sz w:val="28"/>
          <w:szCs w:val="28"/>
        </w:rPr>
        <w:softHyphen/>
        <w:t>зования автоматизации офиса в качестве инструмента для решения управленческих проблем, улучшения принимаемых решений.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настоящее время известно несколько десятков программных продуктов для компью</w:t>
      </w:r>
      <w:r w:rsidRPr="00A418AF">
        <w:rPr>
          <w:sz w:val="28"/>
          <w:szCs w:val="28"/>
        </w:rPr>
        <w:softHyphen/>
        <w:t>теров и некомпьютерных технических средств, обеспечивающих технологию автоматиза</w:t>
      </w:r>
      <w:r w:rsidRPr="00A418AF">
        <w:rPr>
          <w:sz w:val="28"/>
          <w:szCs w:val="28"/>
        </w:rPr>
        <w:softHyphen/>
        <w:t xml:space="preserve">ции офиса: текстовый процессор, табличный процессор, электронная почта, электронный календарь, </w:t>
      </w:r>
      <w:proofErr w:type="spellStart"/>
      <w:r w:rsidRPr="00A418AF">
        <w:rPr>
          <w:sz w:val="28"/>
          <w:szCs w:val="28"/>
        </w:rPr>
        <w:t>аудиопочта</w:t>
      </w:r>
      <w:proofErr w:type="spellEnd"/>
      <w:r w:rsidRPr="00A418AF">
        <w:rPr>
          <w:sz w:val="28"/>
          <w:szCs w:val="28"/>
        </w:rPr>
        <w:t>, компьютерные и телеконференции, видеотекст, хранение изображе</w:t>
      </w:r>
      <w:r w:rsidRPr="00A418AF">
        <w:rPr>
          <w:sz w:val="28"/>
          <w:szCs w:val="28"/>
        </w:rPr>
        <w:softHyphen/>
        <w:t>ний, а также специализированные программы управленческой деятельности: ведения доку</w:t>
      </w:r>
      <w:r w:rsidRPr="00A418AF">
        <w:rPr>
          <w:sz w:val="28"/>
          <w:szCs w:val="28"/>
        </w:rPr>
        <w:softHyphen/>
        <w:t>ментов, контроля за исполнением приказов и т.д.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Также широко используются некомпьютерные средства: аудио- и видеоконференции, факсимильная связь, ксерокс и другие средства оргтехники.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Перспективным направлением в офисной работе является внедрение электронного документооборота, электронных копий документов и т.д.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Информацион</w:t>
      </w:r>
      <w:r w:rsidR="009163B5" w:rsidRPr="00A418AF">
        <w:rPr>
          <w:b/>
          <w:sz w:val="28"/>
          <w:szCs w:val="28"/>
        </w:rPr>
        <w:t>ная технология обработки данных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Информационная технология обработки данных предназначена для решения хорошо струк</w:t>
      </w:r>
      <w:r w:rsidRPr="00A418AF">
        <w:rPr>
          <w:sz w:val="28"/>
          <w:szCs w:val="28"/>
        </w:rPr>
        <w:softHyphen/>
        <w:t>турированных задач, по которым имеются необходимые входные данные и известны алго</w:t>
      </w:r>
      <w:r w:rsidRPr="00A418AF">
        <w:rPr>
          <w:sz w:val="28"/>
          <w:szCs w:val="28"/>
        </w:rPr>
        <w:softHyphen/>
        <w:t>ритмы и другие стандартные процедуры их обработки. Эта технология применяется в целях автоматизации некоторых рутинных постоянно повторяющихся опе</w:t>
      </w:r>
      <w:r w:rsidRPr="00A418AF">
        <w:rPr>
          <w:sz w:val="28"/>
          <w:szCs w:val="28"/>
        </w:rPr>
        <w:softHyphen/>
        <w:t xml:space="preserve">раций управленческого труда. 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На уровне операционной деятельности решаются следующие задачи: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обработка данных об производимых операциях;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создание периодических контрольных отчетов;</w:t>
      </w:r>
    </w:p>
    <w:p w:rsidR="009C44B1" w:rsidRPr="00A418AF" w:rsidRDefault="009C44B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• получение ответов на всевозможные текущие запросы и оформление их в виде бумаж</w:t>
      </w:r>
      <w:r w:rsidRPr="00A418AF">
        <w:rPr>
          <w:sz w:val="28"/>
          <w:szCs w:val="28"/>
        </w:rPr>
        <w:softHyphen/>
        <w:t>ных документов или отчетов.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Основные компоненты: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Специально организованные данные; </w:t>
      </w:r>
    </w:p>
    <w:p w:rsidR="001F35E1" w:rsidRPr="00A418AF" w:rsidRDefault="001F35E1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Система управления базой данных. </w:t>
      </w:r>
    </w:p>
    <w:p w:rsidR="00AE2087" w:rsidRPr="00A418AF" w:rsidRDefault="00AE20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Перспективным направлением выступают технологии обработка больших массивов разнородной информации.</w:t>
      </w:r>
      <w:r w:rsidR="00A418AF">
        <w:rPr>
          <w:sz w:val="28"/>
          <w:szCs w:val="28"/>
        </w:rPr>
        <w:t xml:space="preserve"> </w:t>
      </w:r>
    </w:p>
    <w:p w:rsidR="00ED1958" w:rsidRPr="00A418AF" w:rsidRDefault="00ED1958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 xml:space="preserve">Информационно-аналитические технологии поддержки </w:t>
      </w:r>
      <w:r w:rsidR="002F79AB" w:rsidRPr="00A418AF">
        <w:rPr>
          <w:b/>
          <w:sz w:val="28"/>
          <w:szCs w:val="28"/>
        </w:rPr>
        <w:t xml:space="preserve">принятия </w:t>
      </w:r>
      <w:r w:rsidRPr="00A418AF">
        <w:rPr>
          <w:b/>
          <w:sz w:val="28"/>
          <w:szCs w:val="28"/>
        </w:rPr>
        <w:t>решений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Современны</w:t>
      </w:r>
      <w:r w:rsidR="00854B37" w:rsidRPr="00A418AF">
        <w:rPr>
          <w:sz w:val="28"/>
          <w:szCs w:val="28"/>
        </w:rPr>
        <w:t>е предприятия и организации, органы управления</w:t>
      </w:r>
      <w:r w:rsidRPr="00A418AF">
        <w:rPr>
          <w:sz w:val="28"/>
          <w:szCs w:val="28"/>
        </w:rPr>
        <w:t xml:space="preserve"> накопили большие объемы данных. </w:t>
      </w:r>
      <w:r w:rsidR="00854B37" w:rsidRPr="00A418AF">
        <w:rPr>
          <w:sz w:val="28"/>
          <w:szCs w:val="28"/>
        </w:rPr>
        <w:t>Эти данные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 xml:space="preserve">хранят в себе большие потенциальные возможности по извлечению полезной аналитической информации, на основе которой можно выявлять скрытые тенденции, находить новые решения.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последние годы в мире оформился ряд новых концепций хранения и анализа корпоративных данных: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1) Хранилища данных, или Склады данных (</w:t>
      </w:r>
      <w:proofErr w:type="spellStart"/>
      <w:r w:rsidRPr="00A418AF">
        <w:rPr>
          <w:sz w:val="28"/>
          <w:szCs w:val="28"/>
        </w:rPr>
        <w:t>Data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Warehouse</w:t>
      </w:r>
      <w:proofErr w:type="spellEnd"/>
      <w:r w:rsidRPr="00A418AF">
        <w:rPr>
          <w:sz w:val="28"/>
          <w:szCs w:val="28"/>
        </w:rPr>
        <w:t xml:space="preserve">);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2) Оперативная аналитическая обработка (</w:t>
      </w:r>
      <w:proofErr w:type="spellStart"/>
      <w:r w:rsidRPr="00A418AF">
        <w:rPr>
          <w:sz w:val="28"/>
          <w:szCs w:val="28"/>
        </w:rPr>
        <w:t>On-Line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Analytical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Processing</w:t>
      </w:r>
      <w:proofErr w:type="spellEnd"/>
      <w:r w:rsidRPr="00A418AF">
        <w:rPr>
          <w:sz w:val="28"/>
          <w:szCs w:val="28"/>
        </w:rPr>
        <w:t xml:space="preserve">, OLAP);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3) Интеллектуальный анализ данных - ИАД (</w:t>
      </w:r>
      <w:proofErr w:type="spellStart"/>
      <w:r w:rsidRPr="00A418AF">
        <w:rPr>
          <w:sz w:val="28"/>
          <w:szCs w:val="28"/>
        </w:rPr>
        <w:t>Data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Mining</w:t>
      </w:r>
      <w:proofErr w:type="spellEnd"/>
      <w:r w:rsidRPr="00A418AF">
        <w:rPr>
          <w:sz w:val="28"/>
          <w:szCs w:val="28"/>
        </w:rPr>
        <w:t xml:space="preserve">). </w:t>
      </w:r>
    </w:p>
    <w:p w:rsidR="006F57F9" w:rsidRPr="00A418AF" w:rsidRDefault="009B1E00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основе Хранилища данных лежит понятие гиперкуба, или многомерного куба данных, в ячейках которого хранятся анализируемые (числовые) данные</w:t>
      </w:r>
      <w:r w:rsidR="005E4C84" w:rsidRPr="00A418AF">
        <w:rPr>
          <w:sz w:val="28"/>
          <w:szCs w:val="28"/>
        </w:rPr>
        <w:t>.</w:t>
      </w:r>
      <w:r w:rsidR="006F57F9" w:rsidRPr="00A418AF">
        <w:rPr>
          <w:sz w:val="28"/>
          <w:szCs w:val="28"/>
        </w:rPr>
        <w:t xml:space="preserve"> </w:t>
      </w:r>
    </w:p>
    <w:p w:rsidR="002F79AB" w:rsidRPr="00A418AF" w:rsidRDefault="002F79AB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Интеллектуальная обработка производится методами интеллектуального анализа данных (ИАД, </w:t>
      </w:r>
      <w:proofErr w:type="spellStart"/>
      <w:r w:rsidRPr="00A418AF">
        <w:rPr>
          <w:sz w:val="28"/>
          <w:szCs w:val="28"/>
        </w:rPr>
        <w:t>Data</w:t>
      </w:r>
      <w:proofErr w:type="spellEnd"/>
      <w:r w:rsidRPr="00A418AF">
        <w:rPr>
          <w:sz w:val="28"/>
          <w:szCs w:val="28"/>
        </w:rPr>
        <w:t xml:space="preserve"> </w:t>
      </w:r>
      <w:proofErr w:type="spellStart"/>
      <w:r w:rsidRPr="00A418AF">
        <w:rPr>
          <w:sz w:val="28"/>
          <w:szCs w:val="28"/>
        </w:rPr>
        <w:t>Mining</w:t>
      </w:r>
      <w:proofErr w:type="spellEnd"/>
      <w:r w:rsidRPr="00A418AF">
        <w:rPr>
          <w:sz w:val="28"/>
          <w:szCs w:val="28"/>
        </w:rPr>
        <w:t xml:space="preserve">), главными задачами которых являются поиск функциональных и логических закономерностей в накопленной информации, построение моделей и правил, которые объясняют найденные аномалии и прогнозируют развитие некоторых процессов. 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Геоинформационные технологии.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Геоинформационные системы (ГИС) получили широкое распространение около 20 лет назад, хотя первые системы появились значительно раньше. Причина этого заключается в возможностях современной компьютерной техники, позволяющей обрабатывать огромные массивы графической информации, требуемые для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ГИС.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Основными компонентами геоинформационной технологии, являются графические и тематические (атрибутивные) базы данных, обла</w:t>
      </w:r>
      <w:r w:rsidRPr="00A418AF">
        <w:rPr>
          <w:sz w:val="28"/>
          <w:szCs w:val="28"/>
        </w:rPr>
        <w:softHyphen/>
        <w:t>дающие модельными и расчетными функциями для принятия на этой основе разнообразных решений и осуществления контроля, системы ввода информации и вывода данных.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 графических базах данных хранится метрическая основа компьютерной карты. Атрибу</w:t>
      </w:r>
      <w:r w:rsidRPr="00A418AF">
        <w:rPr>
          <w:sz w:val="28"/>
          <w:szCs w:val="28"/>
        </w:rPr>
        <w:softHyphen/>
        <w:t>тивные базы содержат в себе данные описания территорий и некоторую дополнительную информацию. Для работы с этими данными имеется одна или две системы управления данными (СУБД). Функции СУБД — поиск, сортировка, добавление и исправление информации в базах дан</w:t>
      </w:r>
      <w:r w:rsidRPr="00A418AF">
        <w:rPr>
          <w:sz w:val="28"/>
          <w:szCs w:val="28"/>
        </w:rPr>
        <w:softHyphen/>
        <w:t xml:space="preserve">ных. Система вывода данных предназначена в основном для визуализации данных на экране в виде карт, таблиц, схем и т.п. </w:t>
      </w:r>
    </w:p>
    <w:p w:rsidR="007B7287" w:rsidRPr="00A418AF" w:rsidRDefault="007B7287" w:rsidP="00A418AF">
      <w:pPr>
        <w:tabs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lastRenderedPageBreak/>
        <w:t>Информационные технологии искусствен</w:t>
      </w:r>
      <w:r w:rsidR="009163B5" w:rsidRPr="00A418AF">
        <w:rPr>
          <w:b/>
          <w:sz w:val="28"/>
          <w:szCs w:val="28"/>
        </w:rPr>
        <w:t>ного интеллекта</w:t>
      </w:r>
    </w:p>
    <w:p w:rsidR="007B7287" w:rsidRPr="00A418AF" w:rsidRDefault="007B728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Под </w:t>
      </w:r>
      <w:r w:rsidRPr="00A418AF">
        <w:rPr>
          <w:i/>
          <w:iCs/>
          <w:sz w:val="28"/>
          <w:szCs w:val="28"/>
        </w:rPr>
        <w:t xml:space="preserve">искусственным интеллектом </w:t>
      </w:r>
      <w:r w:rsidRPr="00A418AF">
        <w:rPr>
          <w:sz w:val="28"/>
          <w:szCs w:val="28"/>
        </w:rPr>
        <w:t>понимается способность ком</w:t>
      </w:r>
      <w:r w:rsidRPr="00A418AF">
        <w:rPr>
          <w:sz w:val="28"/>
          <w:szCs w:val="28"/>
        </w:rPr>
        <w:softHyphen/>
        <w:t xml:space="preserve">пьютерных систем к решению интеллектуальных задач, свойственных человеческому разуму. </w:t>
      </w:r>
      <w:r w:rsidR="005E4C84" w:rsidRPr="00A418AF">
        <w:rPr>
          <w:sz w:val="28"/>
          <w:szCs w:val="28"/>
        </w:rPr>
        <w:t>О</w:t>
      </w:r>
      <w:r w:rsidRPr="00A418AF">
        <w:rPr>
          <w:sz w:val="28"/>
          <w:szCs w:val="28"/>
        </w:rPr>
        <w:t>бластями искусственного интеллекта являются технологии экспертных систем</w:t>
      </w:r>
      <w:r w:rsidR="005E4C84" w:rsidRPr="00A418AF">
        <w:rPr>
          <w:sz w:val="28"/>
          <w:szCs w:val="28"/>
        </w:rPr>
        <w:t xml:space="preserve">, </w:t>
      </w:r>
      <w:r w:rsidRPr="00A418AF">
        <w:rPr>
          <w:sz w:val="28"/>
          <w:szCs w:val="28"/>
        </w:rPr>
        <w:t>нейронных сетей</w:t>
      </w:r>
      <w:r w:rsidR="005E4C84" w:rsidRPr="00A418AF">
        <w:rPr>
          <w:sz w:val="28"/>
          <w:szCs w:val="28"/>
        </w:rPr>
        <w:t xml:space="preserve">, </w:t>
      </w:r>
      <w:r w:rsidRPr="00A418AF">
        <w:rPr>
          <w:sz w:val="28"/>
          <w:szCs w:val="28"/>
        </w:rPr>
        <w:t xml:space="preserve">создание интеллектуальных </w:t>
      </w:r>
      <w:proofErr w:type="spellStart"/>
      <w:proofErr w:type="gramStart"/>
      <w:r w:rsidRPr="00A418AF">
        <w:rPr>
          <w:sz w:val="28"/>
          <w:szCs w:val="28"/>
        </w:rPr>
        <w:t>робото</w:t>
      </w:r>
      <w:proofErr w:type="spellEnd"/>
      <w:r w:rsidRPr="00A418AF">
        <w:rPr>
          <w:sz w:val="28"/>
          <w:szCs w:val="28"/>
        </w:rPr>
        <w:t>-технических</w:t>
      </w:r>
      <w:proofErr w:type="gramEnd"/>
      <w:r w:rsidRPr="00A418AF">
        <w:rPr>
          <w:sz w:val="28"/>
          <w:szCs w:val="28"/>
        </w:rPr>
        <w:t xml:space="preserve"> систем, системы распознавания зрительных, слуховых образов</w:t>
      </w:r>
      <w:r w:rsidR="005E4C84" w:rsidRPr="00A418AF">
        <w:rPr>
          <w:sz w:val="28"/>
          <w:szCs w:val="28"/>
        </w:rPr>
        <w:t>, текстов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и т.д.</w:t>
      </w:r>
    </w:p>
    <w:p w:rsidR="005E4C84" w:rsidRPr="00A418AF" w:rsidRDefault="005E4C84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Отличительная особенность современных систем искусственного интеллекта </w:t>
      </w:r>
      <w:r w:rsidR="003D03C5" w:rsidRPr="00A418AF">
        <w:rPr>
          <w:sz w:val="28"/>
          <w:szCs w:val="28"/>
        </w:rPr>
        <w:t xml:space="preserve">выступает то, что они являются самообучающимися системами. Примером современных систем искусственного интеллекта являются помощники мобильных систем: Алиса, Гугл-помощник, </w:t>
      </w:r>
      <w:proofErr w:type="spellStart"/>
      <w:r w:rsidR="003D03C5" w:rsidRPr="00A418AF">
        <w:rPr>
          <w:sz w:val="28"/>
          <w:szCs w:val="28"/>
        </w:rPr>
        <w:t>Siri</w:t>
      </w:r>
      <w:proofErr w:type="spellEnd"/>
      <w:r w:rsidR="003D03C5" w:rsidRPr="00A418AF">
        <w:rPr>
          <w:sz w:val="28"/>
          <w:szCs w:val="28"/>
        </w:rPr>
        <w:t xml:space="preserve"> от </w:t>
      </w:r>
      <w:r w:rsidR="003D03C5" w:rsidRPr="00A418AF">
        <w:rPr>
          <w:sz w:val="28"/>
          <w:szCs w:val="28"/>
          <w:lang w:val="en-US"/>
        </w:rPr>
        <w:t>Apple</w:t>
      </w:r>
      <w:r w:rsidR="003D03C5" w:rsidRPr="00A418AF">
        <w:rPr>
          <w:sz w:val="28"/>
          <w:szCs w:val="28"/>
        </w:rPr>
        <w:t>.</w:t>
      </w:r>
    </w:p>
    <w:p w:rsidR="00DF440E" w:rsidRPr="00A418AF" w:rsidRDefault="00DF440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DF440E" w:rsidRPr="00A418AF" w:rsidRDefault="00DF440E" w:rsidP="00A418AF">
      <w:pPr>
        <w:tabs>
          <w:tab w:val="left" w:pos="1134"/>
        </w:tabs>
        <w:spacing w:line="360" w:lineRule="auto"/>
        <w:ind w:firstLine="709"/>
        <w:rPr>
          <w:b/>
          <w:sz w:val="28"/>
          <w:szCs w:val="28"/>
        </w:rPr>
      </w:pPr>
      <w:r w:rsidRPr="00A418AF">
        <w:rPr>
          <w:b/>
          <w:sz w:val="28"/>
          <w:szCs w:val="28"/>
        </w:rPr>
        <w:t>4. Государственная политика в сфере информатизации</w:t>
      </w:r>
    </w:p>
    <w:p w:rsidR="00DF440E" w:rsidRPr="00A418AF" w:rsidRDefault="00DF440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настоящее время информатизации в Российской Федерации уделяется большое внимание. В целях обеспечения условий для формирования в Российской Федерации общества знаний Указом Президента РФ от 09.05.2017 № 203 "О Стратегии развития информационного общества в Российской Федерации на 2017 - 2030 годы" была утверждена Стратегия развития информационного общества в Российской Федерации на 2017 - 2030 годы. </w:t>
      </w:r>
    </w:p>
    <w:p w:rsidR="000A75A2" w:rsidRPr="00A418AF" w:rsidRDefault="00DF440E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Констатируя </w:t>
      </w:r>
      <w:r w:rsidR="000A75A2" w:rsidRPr="00A418AF">
        <w:rPr>
          <w:sz w:val="28"/>
          <w:szCs w:val="28"/>
        </w:rPr>
        <w:t>достигнутое состояние в области внедрения информационных технологий, стратегия направлена на способствование обеспечения следующих национальных интересов: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а) развитие человеческого потенциала;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б) обеспечение безопасности граждан и государства;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в) повышение роли России в мировом гуманитарном и культурном пространстве;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г) развитие свободного, устойчивого и безопасного взаимодействия граждан и организаций, органов государственной власти Российской Федерации, органов местного самоуправления;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д) повышение эффективности государственного управления, развитие экономики и социальной сферы;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е) формирование цифровой экономики.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Констатируется, что обеспечение национальных интересов при развитии информационного общества осуществляется путем реализации следующих приоритетов: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а) формирование информационного пространства с учетом потребностей граждан и общества в получении качественных и достоверных сведений;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б) развитие информационной и коммуникационной инфраструктуры Российской Федерации;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в) создание и применение российских информационных и коммуникационных технологий, обеспечение их конкурентоспособности на международном уровне;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г) формирование новой технологической основы для развития экономики и социальной сферы;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д) обеспечение национальных интересов в области цифровой экономики.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Целями </w:t>
      </w:r>
      <w:r w:rsidRPr="00A418AF">
        <w:rPr>
          <w:i/>
          <w:sz w:val="28"/>
          <w:szCs w:val="28"/>
        </w:rPr>
        <w:t>формирования информационного пространства,</w:t>
      </w:r>
      <w:r w:rsidRPr="00A418AF">
        <w:rPr>
          <w:sz w:val="28"/>
          <w:szCs w:val="28"/>
        </w:rPr>
        <w:t xml:space="preserve"> основанного на знаниях, являются обеспечение прав граждан на объективную, достоверную, безопасную информацию и создание условий для удовлетворения их потребностей в постоянном развитии, получении качественных и достоверных сведений, новых компетенций, расширении кругозора.</w:t>
      </w:r>
    </w:p>
    <w:p w:rsidR="00DF440E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Формирование информационного пространства знаний осуществляется путем развития науки, реализации образовательных и просветительских проектов, создания для граждан общедоступной системы взаимоувязанных знаний и представлений, обеспечения безопасной информационной среды для детей, продвижения русского языка в мире, поддержки традиционных </w:t>
      </w:r>
      <w:r w:rsidRPr="00A418AF">
        <w:rPr>
          <w:sz w:val="28"/>
          <w:szCs w:val="28"/>
        </w:rPr>
        <w:lastRenderedPageBreak/>
        <w:t>(отличных от доступных с использованием сети "Интернет") форм распространения знаний.</w:t>
      </w:r>
    </w:p>
    <w:p w:rsidR="000A75A2" w:rsidRPr="00A418AF" w:rsidRDefault="000A75A2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Целью </w:t>
      </w:r>
      <w:r w:rsidRPr="00A418AF">
        <w:rPr>
          <w:i/>
          <w:sz w:val="28"/>
          <w:szCs w:val="28"/>
        </w:rPr>
        <w:t>развития информационной и коммуникационной инфраструктуры</w:t>
      </w:r>
      <w:r w:rsidRPr="00A418AF">
        <w:rPr>
          <w:sz w:val="28"/>
          <w:szCs w:val="28"/>
        </w:rPr>
        <w:t xml:space="preserve"> Российской Федерации (далее - информационная инфраструктура Российской Федерации) является обеспечение свободного доступа граждан и организаций, органов государственной власти Российской Федерации, органов местного самоуправления к информации на всех этапах ее создания и распространения.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Осуществляется путем: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создания условий устойчивого функционирования информационной инфраструктуры Российской Федерации, 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предоставления безопасных и </w:t>
      </w:r>
      <w:proofErr w:type="gramStart"/>
      <w:r w:rsidRPr="00A418AF">
        <w:rPr>
          <w:sz w:val="28"/>
          <w:szCs w:val="28"/>
        </w:rPr>
        <w:t>технологически независимых программного обеспечения</w:t>
      </w:r>
      <w:proofErr w:type="gramEnd"/>
      <w:r w:rsidRPr="00A418AF">
        <w:rPr>
          <w:sz w:val="28"/>
          <w:szCs w:val="28"/>
        </w:rPr>
        <w:t xml:space="preserve"> и сервисов, защиты данных в РФ,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эффективного управления сетями связи Российской Федерации, обеспечения их целостности, единства, устойчивого функционирования и безопасности работы, </w:t>
      </w:r>
    </w:p>
    <w:p w:rsidR="000A75A2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обеспечения функционирования социальных, экономических и управленческих систем с использованием российского сегмента сети "Интернет",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развития сети "Интернет" и информационной инфраструктуры Российской Федерации.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 Создание </w:t>
      </w:r>
      <w:r w:rsidRPr="00A418AF">
        <w:rPr>
          <w:i/>
          <w:sz w:val="28"/>
          <w:szCs w:val="28"/>
        </w:rPr>
        <w:t>российских информационных и коммуникационных технологий</w:t>
      </w:r>
      <w:r w:rsidRPr="00A418AF">
        <w:rPr>
          <w:sz w:val="28"/>
          <w:szCs w:val="28"/>
        </w:rPr>
        <w:t xml:space="preserve"> осуществляется в целях получения государством и гражданами новых технологических преимуществ, использования и обработки информации, доступа к ней, получения знаний, формирования новых рынков и обеспечения лидерства на них.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 Основными направлениями развития российских информационных и коммуникационных технологий, перечень которых может быть изменен по мере появления новых технологий, являются: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а) конвергенция сетей связи и создание сетей связи нового поколения;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б) обработка больших объемов данных;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в) искусственный интеллект;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г) доверенные технологии электронной идентификации и аутентификации, в том числе в кредитно-финансовой сфере;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д) облачные и туманные вычисления;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е) интернет вещей и индустриальный интернет;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ж) робототехника и биотехнологии;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з) радиотехника и электронная компонентная база;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и) информационная безопасность.</w:t>
      </w:r>
    </w:p>
    <w:p w:rsidR="00A206E7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Целью </w:t>
      </w:r>
      <w:r w:rsidRPr="00A418AF">
        <w:rPr>
          <w:i/>
          <w:sz w:val="28"/>
          <w:szCs w:val="28"/>
        </w:rPr>
        <w:t xml:space="preserve">создания новой технологической основы для развития экономики </w:t>
      </w:r>
      <w:r w:rsidRPr="00A418AF">
        <w:rPr>
          <w:sz w:val="28"/>
          <w:szCs w:val="28"/>
        </w:rPr>
        <w:t>и социальной сферы является повышение качества жизни граждан на основе широкого применения отечественных информационных и коммуникационных технологий, направленных на повышение производительности труда, эффективности производства, стимулирование экономического роста, привлечение инвестиций в производство инновационных технологий, повышение конкурентоспособности Российской Федерации на мировых рынках, обеспечение ее устойчивого и сбалансированного долгосрочного развития.</w:t>
      </w:r>
    </w:p>
    <w:p w:rsidR="009307A8" w:rsidRPr="00A418AF" w:rsidRDefault="00A206E7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В процессе реализации национальных интересов в </w:t>
      </w:r>
      <w:r w:rsidRPr="00A418AF">
        <w:rPr>
          <w:i/>
          <w:sz w:val="28"/>
          <w:szCs w:val="28"/>
        </w:rPr>
        <w:t>области цифровой экономики</w:t>
      </w:r>
      <w:r w:rsidRPr="00A418AF">
        <w:rPr>
          <w:sz w:val="28"/>
          <w:szCs w:val="28"/>
        </w:rPr>
        <w:t xml:space="preserve"> предусмотрен целый ряд мероприятий, направленных на</w:t>
      </w:r>
      <w:r w:rsidR="009307A8" w:rsidRPr="00A418AF">
        <w:rPr>
          <w:sz w:val="28"/>
          <w:szCs w:val="28"/>
        </w:rPr>
        <w:t>: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A418AF">
        <w:rPr>
          <w:sz w:val="28"/>
          <w:szCs w:val="28"/>
        </w:rPr>
        <w:t xml:space="preserve"> </w:t>
      </w:r>
      <w:r w:rsidR="00A206E7" w:rsidRPr="00A418AF">
        <w:rPr>
          <w:sz w:val="28"/>
          <w:szCs w:val="28"/>
        </w:rPr>
        <w:t>созда</w:t>
      </w:r>
      <w:r w:rsidRPr="00A418AF">
        <w:rPr>
          <w:sz w:val="28"/>
          <w:szCs w:val="28"/>
        </w:rPr>
        <w:t>ние</w:t>
      </w:r>
      <w:r w:rsidR="00A206E7" w:rsidRPr="00A418AF">
        <w:rPr>
          <w:sz w:val="28"/>
          <w:szCs w:val="28"/>
        </w:rPr>
        <w:t xml:space="preserve"> услови</w:t>
      </w:r>
      <w:r w:rsidRPr="00A418AF">
        <w:rPr>
          <w:sz w:val="28"/>
          <w:szCs w:val="28"/>
        </w:rPr>
        <w:t>й</w:t>
      </w:r>
      <w:r w:rsidR="00A206E7" w:rsidRPr="00A418AF">
        <w:rPr>
          <w:sz w:val="28"/>
          <w:szCs w:val="28"/>
        </w:rPr>
        <w:t xml:space="preserve"> для развития крупных российских организаций в сфере информационных и коммуникационных технологий, 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законодательной регламентации доступа организаций к данным о гражданах и юридических лицах,</w:t>
      </w:r>
      <w:r w:rsidR="00A418AF">
        <w:rPr>
          <w:sz w:val="28"/>
          <w:szCs w:val="28"/>
        </w:rPr>
        <w:t xml:space="preserve"> </w:t>
      </w:r>
      <w:r w:rsidRPr="00A418AF">
        <w:rPr>
          <w:sz w:val="28"/>
          <w:szCs w:val="28"/>
        </w:rPr>
        <w:t>а также порядок государственной защиты персональных данных граждан на территории Российской Федерации;</w:t>
      </w:r>
    </w:p>
    <w:p w:rsidR="009307A8" w:rsidRPr="00A418AF" w:rsidRDefault="00EC7FB3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A418AF">
        <w:rPr>
          <w:sz w:val="28"/>
          <w:szCs w:val="28"/>
        </w:rPr>
        <w:t xml:space="preserve"> </w:t>
      </w:r>
      <w:r w:rsidR="009307A8" w:rsidRPr="00A418AF">
        <w:rPr>
          <w:sz w:val="28"/>
          <w:szCs w:val="28"/>
        </w:rPr>
        <w:t>обеспечить защиту данных путем использования российских информационных и коммуникационных технологий в области защиты информации;</w:t>
      </w:r>
    </w:p>
    <w:p w:rsidR="009307A8" w:rsidRPr="00A418AF" w:rsidRDefault="00EC7FB3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A418AF">
        <w:rPr>
          <w:sz w:val="28"/>
          <w:szCs w:val="28"/>
        </w:rPr>
        <w:t xml:space="preserve"> </w:t>
      </w:r>
      <w:r w:rsidR="009307A8" w:rsidRPr="00A418AF">
        <w:rPr>
          <w:sz w:val="28"/>
          <w:szCs w:val="28"/>
        </w:rPr>
        <w:t>обеспечить защиту данных от несанкционированной и незаконной трансграничной передачи иностранным организациям;</w:t>
      </w:r>
    </w:p>
    <w:p w:rsidR="00A206E7" w:rsidRPr="00A418AF" w:rsidRDefault="00EC7FB3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lastRenderedPageBreak/>
        <w:t>-</w:t>
      </w:r>
      <w:r w:rsidR="00A418AF">
        <w:rPr>
          <w:sz w:val="28"/>
          <w:szCs w:val="28"/>
        </w:rPr>
        <w:t xml:space="preserve"> </w:t>
      </w:r>
      <w:r w:rsidR="009307A8" w:rsidRPr="00A418AF">
        <w:rPr>
          <w:sz w:val="28"/>
          <w:szCs w:val="28"/>
        </w:rPr>
        <w:t>развивать центры обработки данных, технические средства по обработке данных на территории Российской Федерации на основе российского программного обеспечения и оборудования и т.д.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На основе стратегии принята государственная программа Российской Федерации "Информационное общество", утвержденное Постановлением Правительства РФ от 15.04.2014 № 313</w:t>
      </w:r>
    </w:p>
    <w:p w:rsidR="00A206E7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Она направлена </w:t>
      </w:r>
      <w:r w:rsidR="00A418AF">
        <w:rPr>
          <w:sz w:val="28"/>
          <w:szCs w:val="28"/>
        </w:rPr>
        <w:t>(</w:t>
      </w:r>
      <w:r w:rsidRPr="00A418AF">
        <w:rPr>
          <w:sz w:val="28"/>
          <w:szCs w:val="28"/>
        </w:rPr>
        <w:t>цель программы) на повышение качества жизни и работы граждан, улучшение условий деятельности организаций, развитие экономического потенциала страны на основе использования информационных и телекоммуникационных технологий.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Задачами Программы</w:t>
      </w:r>
      <w:r w:rsidR="00A418AF">
        <w:rPr>
          <w:sz w:val="28"/>
          <w:szCs w:val="28"/>
        </w:rPr>
        <w:t xml:space="preserve"> выступают: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</w:t>
      </w:r>
      <w:r w:rsidR="00F904A3" w:rsidRPr="00A418AF">
        <w:rPr>
          <w:sz w:val="28"/>
          <w:szCs w:val="28"/>
        </w:rPr>
        <w:t xml:space="preserve"> о</w:t>
      </w:r>
      <w:r w:rsidRPr="00A418AF">
        <w:rPr>
          <w:sz w:val="28"/>
          <w:szCs w:val="28"/>
        </w:rPr>
        <w:t>беспечение качественными и доступными услугами связи и доступа к сети "Интернет";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 xml:space="preserve">- развитие информационной среды и обеспечение равного доступа граждан к </w:t>
      </w:r>
      <w:proofErr w:type="spellStart"/>
      <w:r w:rsidRPr="00A418AF">
        <w:rPr>
          <w:sz w:val="28"/>
          <w:szCs w:val="28"/>
        </w:rPr>
        <w:t>медиасреде</w:t>
      </w:r>
      <w:proofErr w:type="spellEnd"/>
      <w:r w:rsidRPr="00A418AF">
        <w:rPr>
          <w:sz w:val="28"/>
          <w:szCs w:val="28"/>
        </w:rPr>
        <w:t>;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предупреждение угроз в информационном обществе, обеспечение информационной безопасности на основе отечественных разработок, гарантирующей защиту интересов личности, бизнеса и государства;</w:t>
      </w:r>
    </w:p>
    <w:p w:rsidR="00D816D7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 w:rsidRPr="00A418AF">
        <w:rPr>
          <w:sz w:val="28"/>
          <w:szCs w:val="28"/>
        </w:rPr>
        <w:t>- обеспечение за счет использования информационно-телекоммуникационных технологий реализации в электронной форме полномочий государственных (муниципальных) органов власти, а также повышение качества государственного управления и оперативности взаимодействия органов государственной (муниципальной) власти, граждан и организаций.</w:t>
      </w:r>
    </w:p>
    <w:p w:rsidR="00D816D7" w:rsidRDefault="00D816D7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16D7" w:rsidRPr="00985239" w:rsidRDefault="00D816D7" w:rsidP="00D816D7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bookmarkStart w:id="0" w:name="_GoBack"/>
      <w:r w:rsidRPr="00985239">
        <w:rPr>
          <w:b/>
          <w:sz w:val="28"/>
          <w:szCs w:val="28"/>
        </w:rPr>
        <w:lastRenderedPageBreak/>
        <w:t>6. Вопросы для самоконтроля.</w:t>
      </w:r>
    </w:p>
    <w:bookmarkEnd w:id="0"/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информации.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Свойства информации.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Количество информации.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Качество информации и ее свойства.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</w:t>
      </w:r>
      <w:r w:rsidRPr="008F17BE">
        <w:rPr>
          <w:sz w:val="28"/>
          <w:szCs w:val="28"/>
        </w:rPr>
        <w:t>роцесс</w:t>
      </w:r>
      <w:r>
        <w:rPr>
          <w:sz w:val="28"/>
          <w:szCs w:val="28"/>
        </w:rPr>
        <w:t>ы</w:t>
      </w:r>
      <w:r w:rsidRPr="008F17BE">
        <w:rPr>
          <w:sz w:val="28"/>
          <w:szCs w:val="28"/>
        </w:rPr>
        <w:t xml:space="preserve"> работы </w:t>
      </w:r>
      <w:proofErr w:type="gramStart"/>
      <w:r w:rsidRPr="008F17BE">
        <w:rPr>
          <w:sz w:val="28"/>
          <w:szCs w:val="28"/>
        </w:rPr>
        <w:t>с  информацией</w:t>
      </w:r>
      <w:proofErr w:type="gramEnd"/>
      <w:r>
        <w:rPr>
          <w:sz w:val="28"/>
          <w:szCs w:val="28"/>
        </w:rPr>
        <w:t>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F17BE">
        <w:rPr>
          <w:sz w:val="28"/>
          <w:szCs w:val="28"/>
        </w:rPr>
        <w:t>Кодирование и представление информации</w:t>
      </w:r>
      <w:r>
        <w:rPr>
          <w:sz w:val="28"/>
          <w:szCs w:val="28"/>
        </w:rPr>
        <w:t xml:space="preserve"> в компьютере, кодовые таблицы.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Двоичная система счисления.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Понятие и в</w:t>
      </w:r>
      <w:r w:rsidRPr="008F17BE">
        <w:rPr>
          <w:sz w:val="28"/>
          <w:szCs w:val="28"/>
        </w:rPr>
        <w:t>иды информационных технологий</w:t>
      </w:r>
      <w:r>
        <w:rPr>
          <w:sz w:val="28"/>
          <w:szCs w:val="28"/>
        </w:rPr>
        <w:t>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Этапы развития информационных технологий.</w:t>
      </w:r>
    </w:p>
    <w:p w:rsidR="00D816D7" w:rsidRDefault="00D816D7" w:rsidP="00D816D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 Основные положения с</w:t>
      </w:r>
      <w:r w:rsidRPr="008F17BE">
        <w:rPr>
          <w:sz w:val="28"/>
          <w:szCs w:val="28"/>
        </w:rPr>
        <w:t>тратеги</w:t>
      </w:r>
      <w:r>
        <w:rPr>
          <w:sz w:val="28"/>
          <w:szCs w:val="28"/>
        </w:rPr>
        <w:t>и</w:t>
      </w:r>
      <w:r w:rsidRPr="008F17BE">
        <w:rPr>
          <w:sz w:val="28"/>
          <w:szCs w:val="28"/>
        </w:rPr>
        <w:t xml:space="preserve"> развития информационного общества в Российской Федерации на 2017 - 2030 годы</w:t>
      </w:r>
      <w:r>
        <w:rPr>
          <w:sz w:val="28"/>
          <w:szCs w:val="28"/>
        </w:rPr>
        <w:t xml:space="preserve">, утвержденной </w:t>
      </w:r>
      <w:r w:rsidRPr="008F17BE">
        <w:rPr>
          <w:sz w:val="28"/>
          <w:szCs w:val="28"/>
        </w:rPr>
        <w:t>Указом Президента РФ от 09.05.2017 № 203.</w:t>
      </w:r>
    </w:p>
    <w:p w:rsidR="009307A8" w:rsidRPr="00A418AF" w:rsidRDefault="009307A8" w:rsidP="00A418AF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</w:p>
    <w:sectPr w:rsidR="009307A8" w:rsidRPr="00A418AF" w:rsidSect="00D735B0">
      <w:footerReference w:type="default" r:id="rId9"/>
      <w:pgSz w:w="11907" w:h="16840"/>
      <w:pgMar w:top="1134" w:right="850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A5B" w:rsidRDefault="003E0A5B">
      <w:r>
        <w:separator/>
      </w:r>
    </w:p>
  </w:endnote>
  <w:endnote w:type="continuationSeparator" w:id="0">
    <w:p w:rsidR="003E0A5B" w:rsidRDefault="003E0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3B5" w:rsidRPr="009163B5" w:rsidRDefault="009163B5">
    <w:pPr>
      <w:pStyle w:val="a4"/>
      <w:jc w:val="right"/>
      <w:rPr>
        <w:sz w:val="24"/>
        <w:szCs w:val="24"/>
      </w:rPr>
    </w:pPr>
    <w:r w:rsidRPr="009163B5">
      <w:rPr>
        <w:sz w:val="24"/>
        <w:szCs w:val="24"/>
      </w:rPr>
      <w:fldChar w:fldCharType="begin"/>
    </w:r>
    <w:r w:rsidRPr="009163B5">
      <w:rPr>
        <w:sz w:val="24"/>
        <w:szCs w:val="24"/>
      </w:rPr>
      <w:instrText xml:space="preserve"> PAGE   \* MERGEFORMAT </w:instrText>
    </w:r>
    <w:r w:rsidRPr="009163B5">
      <w:rPr>
        <w:sz w:val="24"/>
        <w:szCs w:val="24"/>
      </w:rPr>
      <w:fldChar w:fldCharType="separate"/>
    </w:r>
    <w:r w:rsidR="00D816D7">
      <w:rPr>
        <w:noProof/>
        <w:sz w:val="24"/>
        <w:szCs w:val="24"/>
      </w:rPr>
      <w:t>20</w:t>
    </w:r>
    <w:r w:rsidRPr="009163B5">
      <w:rPr>
        <w:sz w:val="24"/>
        <w:szCs w:val="24"/>
      </w:rPr>
      <w:fldChar w:fldCharType="end"/>
    </w:r>
  </w:p>
  <w:p w:rsidR="002D60EA" w:rsidRDefault="002D60E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A5B" w:rsidRDefault="003E0A5B">
      <w:r>
        <w:separator/>
      </w:r>
    </w:p>
  </w:footnote>
  <w:footnote w:type="continuationSeparator" w:id="0">
    <w:p w:rsidR="003E0A5B" w:rsidRDefault="003E0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B2ADFD4"/>
    <w:lvl w:ilvl="0">
      <w:numFmt w:val="decimal"/>
      <w:lvlText w:val="*"/>
      <w:lvlJc w:val="left"/>
    </w:lvl>
  </w:abstractNum>
  <w:abstractNum w:abstractNumId="1" w15:restartNumberingAfterBreak="0">
    <w:nsid w:val="129D5264"/>
    <w:multiLevelType w:val="hybridMultilevel"/>
    <w:tmpl w:val="104A4D98"/>
    <w:lvl w:ilvl="0" w:tplc="2F3A3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344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2A8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8A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30F8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40BC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8039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E7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E9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487634"/>
    <w:multiLevelType w:val="hybridMultilevel"/>
    <w:tmpl w:val="4DE49AFA"/>
    <w:lvl w:ilvl="0" w:tplc="7954FA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BD571B3"/>
    <w:multiLevelType w:val="multilevel"/>
    <w:tmpl w:val="F1283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4D304D7"/>
    <w:multiLevelType w:val="singleLevel"/>
    <w:tmpl w:val="D52C90A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C5A"/>
    <w:rsid w:val="00000ED7"/>
    <w:rsid w:val="00013629"/>
    <w:rsid w:val="0001589E"/>
    <w:rsid w:val="00031F78"/>
    <w:rsid w:val="00057FE8"/>
    <w:rsid w:val="00083FF5"/>
    <w:rsid w:val="000A140B"/>
    <w:rsid w:val="000A3183"/>
    <w:rsid w:val="000A75A2"/>
    <w:rsid w:val="000D6BE0"/>
    <w:rsid w:val="000E1DBE"/>
    <w:rsid w:val="000F73E9"/>
    <w:rsid w:val="0010544D"/>
    <w:rsid w:val="00132EF3"/>
    <w:rsid w:val="001644BB"/>
    <w:rsid w:val="001B0AF5"/>
    <w:rsid w:val="001B0FE5"/>
    <w:rsid w:val="001B69AB"/>
    <w:rsid w:val="001E0B94"/>
    <w:rsid w:val="001F35E1"/>
    <w:rsid w:val="001F485A"/>
    <w:rsid w:val="00207A9E"/>
    <w:rsid w:val="002102F7"/>
    <w:rsid w:val="00220290"/>
    <w:rsid w:val="00231952"/>
    <w:rsid w:val="00237DC1"/>
    <w:rsid w:val="00244FC7"/>
    <w:rsid w:val="0025177F"/>
    <w:rsid w:val="00252490"/>
    <w:rsid w:val="00253C0F"/>
    <w:rsid w:val="002727FA"/>
    <w:rsid w:val="002753C2"/>
    <w:rsid w:val="00275EC2"/>
    <w:rsid w:val="00290944"/>
    <w:rsid w:val="002B34B6"/>
    <w:rsid w:val="002C6F94"/>
    <w:rsid w:val="002D364B"/>
    <w:rsid w:val="002D60EA"/>
    <w:rsid w:val="002D68EE"/>
    <w:rsid w:val="002F17D9"/>
    <w:rsid w:val="002F79AB"/>
    <w:rsid w:val="002F7F2F"/>
    <w:rsid w:val="00314B8E"/>
    <w:rsid w:val="003248F1"/>
    <w:rsid w:val="00330363"/>
    <w:rsid w:val="00353F98"/>
    <w:rsid w:val="00355B7B"/>
    <w:rsid w:val="00357210"/>
    <w:rsid w:val="003678E7"/>
    <w:rsid w:val="00381F8E"/>
    <w:rsid w:val="0038337F"/>
    <w:rsid w:val="003A5F38"/>
    <w:rsid w:val="003B128F"/>
    <w:rsid w:val="003B2CD9"/>
    <w:rsid w:val="003B3635"/>
    <w:rsid w:val="003C0BF4"/>
    <w:rsid w:val="003D03C5"/>
    <w:rsid w:val="003D36E1"/>
    <w:rsid w:val="003D5B03"/>
    <w:rsid w:val="003E0A5B"/>
    <w:rsid w:val="00406AC2"/>
    <w:rsid w:val="00411AE2"/>
    <w:rsid w:val="00412A73"/>
    <w:rsid w:val="00427197"/>
    <w:rsid w:val="004358BA"/>
    <w:rsid w:val="0045051C"/>
    <w:rsid w:val="00470F2B"/>
    <w:rsid w:val="00495236"/>
    <w:rsid w:val="004A612A"/>
    <w:rsid w:val="004B09FC"/>
    <w:rsid w:val="004B6B41"/>
    <w:rsid w:val="004C40A0"/>
    <w:rsid w:val="004D07F6"/>
    <w:rsid w:val="004D7305"/>
    <w:rsid w:val="004E0206"/>
    <w:rsid w:val="004E2E82"/>
    <w:rsid w:val="004F6903"/>
    <w:rsid w:val="00502999"/>
    <w:rsid w:val="005356C7"/>
    <w:rsid w:val="00552070"/>
    <w:rsid w:val="00552622"/>
    <w:rsid w:val="0055510B"/>
    <w:rsid w:val="005715B4"/>
    <w:rsid w:val="00581DE2"/>
    <w:rsid w:val="00582531"/>
    <w:rsid w:val="00582ADB"/>
    <w:rsid w:val="005A1EC3"/>
    <w:rsid w:val="005A26A4"/>
    <w:rsid w:val="005D7CAE"/>
    <w:rsid w:val="005E4C84"/>
    <w:rsid w:val="005F6366"/>
    <w:rsid w:val="0060497A"/>
    <w:rsid w:val="0063000D"/>
    <w:rsid w:val="006649CB"/>
    <w:rsid w:val="00667FB2"/>
    <w:rsid w:val="00685835"/>
    <w:rsid w:val="00690BD5"/>
    <w:rsid w:val="00692931"/>
    <w:rsid w:val="00692C5A"/>
    <w:rsid w:val="006948E1"/>
    <w:rsid w:val="006958A9"/>
    <w:rsid w:val="006A7D06"/>
    <w:rsid w:val="006C579D"/>
    <w:rsid w:val="006C59F6"/>
    <w:rsid w:val="006D22CE"/>
    <w:rsid w:val="006D26B9"/>
    <w:rsid w:val="006F57F9"/>
    <w:rsid w:val="00705D16"/>
    <w:rsid w:val="00727D76"/>
    <w:rsid w:val="00735A4C"/>
    <w:rsid w:val="007462DA"/>
    <w:rsid w:val="00746AF8"/>
    <w:rsid w:val="00760DC1"/>
    <w:rsid w:val="00764E2B"/>
    <w:rsid w:val="00772307"/>
    <w:rsid w:val="00773C63"/>
    <w:rsid w:val="00773C71"/>
    <w:rsid w:val="00773CFD"/>
    <w:rsid w:val="007910CD"/>
    <w:rsid w:val="007B7287"/>
    <w:rsid w:val="007E01AD"/>
    <w:rsid w:val="007F0790"/>
    <w:rsid w:val="007F7391"/>
    <w:rsid w:val="00815908"/>
    <w:rsid w:val="00830F62"/>
    <w:rsid w:val="008449C0"/>
    <w:rsid w:val="00846053"/>
    <w:rsid w:val="00854B37"/>
    <w:rsid w:val="008638CA"/>
    <w:rsid w:val="008A6D26"/>
    <w:rsid w:val="008B52A6"/>
    <w:rsid w:val="008D094A"/>
    <w:rsid w:val="008D4EE1"/>
    <w:rsid w:val="008E3E46"/>
    <w:rsid w:val="008E7240"/>
    <w:rsid w:val="00906713"/>
    <w:rsid w:val="00912466"/>
    <w:rsid w:val="009163B5"/>
    <w:rsid w:val="00917C5B"/>
    <w:rsid w:val="009307A8"/>
    <w:rsid w:val="0093315B"/>
    <w:rsid w:val="009422E3"/>
    <w:rsid w:val="00952F33"/>
    <w:rsid w:val="0096399C"/>
    <w:rsid w:val="00964F99"/>
    <w:rsid w:val="009738F2"/>
    <w:rsid w:val="00982B5C"/>
    <w:rsid w:val="00995B2C"/>
    <w:rsid w:val="009A2FC9"/>
    <w:rsid w:val="009B1E00"/>
    <w:rsid w:val="009C44B1"/>
    <w:rsid w:val="009C72A3"/>
    <w:rsid w:val="009D25A0"/>
    <w:rsid w:val="009D42FA"/>
    <w:rsid w:val="00A00D55"/>
    <w:rsid w:val="00A122BD"/>
    <w:rsid w:val="00A206E7"/>
    <w:rsid w:val="00A35140"/>
    <w:rsid w:val="00A40E77"/>
    <w:rsid w:val="00A418AF"/>
    <w:rsid w:val="00A41C5A"/>
    <w:rsid w:val="00A42B57"/>
    <w:rsid w:val="00A50926"/>
    <w:rsid w:val="00A56192"/>
    <w:rsid w:val="00A8474C"/>
    <w:rsid w:val="00AB2052"/>
    <w:rsid w:val="00AC17A7"/>
    <w:rsid w:val="00AE2087"/>
    <w:rsid w:val="00AF4337"/>
    <w:rsid w:val="00B073B2"/>
    <w:rsid w:val="00B07FF7"/>
    <w:rsid w:val="00B16BFC"/>
    <w:rsid w:val="00B43378"/>
    <w:rsid w:val="00B9080C"/>
    <w:rsid w:val="00BA4BFA"/>
    <w:rsid w:val="00BD2A63"/>
    <w:rsid w:val="00BD4500"/>
    <w:rsid w:val="00BE0822"/>
    <w:rsid w:val="00C05159"/>
    <w:rsid w:val="00C1138A"/>
    <w:rsid w:val="00C174C2"/>
    <w:rsid w:val="00C56860"/>
    <w:rsid w:val="00C652F4"/>
    <w:rsid w:val="00C84163"/>
    <w:rsid w:val="00C85DD4"/>
    <w:rsid w:val="00CB07DA"/>
    <w:rsid w:val="00CC384C"/>
    <w:rsid w:val="00CC4C38"/>
    <w:rsid w:val="00CE57B3"/>
    <w:rsid w:val="00CF2DB5"/>
    <w:rsid w:val="00D014A2"/>
    <w:rsid w:val="00D23EF1"/>
    <w:rsid w:val="00D52F5C"/>
    <w:rsid w:val="00D67A4C"/>
    <w:rsid w:val="00D735B0"/>
    <w:rsid w:val="00D7444F"/>
    <w:rsid w:val="00D816D7"/>
    <w:rsid w:val="00D81BCD"/>
    <w:rsid w:val="00D93AC8"/>
    <w:rsid w:val="00D97394"/>
    <w:rsid w:val="00DA6001"/>
    <w:rsid w:val="00DB3D22"/>
    <w:rsid w:val="00DC24C8"/>
    <w:rsid w:val="00DC55C3"/>
    <w:rsid w:val="00DD0361"/>
    <w:rsid w:val="00DF440E"/>
    <w:rsid w:val="00DF63D5"/>
    <w:rsid w:val="00E0351D"/>
    <w:rsid w:val="00E133C6"/>
    <w:rsid w:val="00E31A45"/>
    <w:rsid w:val="00E41A81"/>
    <w:rsid w:val="00EB403E"/>
    <w:rsid w:val="00EB6781"/>
    <w:rsid w:val="00EC7FB3"/>
    <w:rsid w:val="00ED1958"/>
    <w:rsid w:val="00ED5C00"/>
    <w:rsid w:val="00EE45E0"/>
    <w:rsid w:val="00EF4E60"/>
    <w:rsid w:val="00F03F24"/>
    <w:rsid w:val="00F04A5D"/>
    <w:rsid w:val="00F13906"/>
    <w:rsid w:val="00F34956"/>
    <w:rsid w:val="00F37F7E"/>
    <w:rsid w:val="00F40D98"/>
    <w:rsid w:val="00F63661"/>
    <w:rsid w:val="00F84144"/>
    <w:rsid w:val="00F904A3"/>
    <w:rsid w:val="00F97A2B"/>
    <w:rsid w:val="00FA21A9"/>
    <w:rsid w:val="00FA339E"/>
    <w:rsid w:val="00FA43E1"/>
    <w:rsid w:val="00FA6508"/>
    <w:rsid w:val="00FD1A1A"/>
    <w:rsid w:val="00FE2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17F86-9555-4DF6-86AD-D6FF6DF2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4B6B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F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qFormat/>
    <w:rsid w:val="005356C7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ascii="Arial" w:hAnsi="Arial" w:cs="Arial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footnote text"/>
    <w:basedOn w:val="a"/>
    <w:semiHidden/>
    <w:rsid w:val="00F37F7E"/>
  </w:style>
  <w:style w:type="character" w:styleId="a8">
    <w:name w:val="footnote reference"/>
    <w:semiHidden/>
    <w:rsid w:val="00F37F7E"/>
    <w:rPr>
      <w:vertAlign w:val="superscript"/>
    </w:rPr>
  </w:style>
  <w:style w:type="table" w:styleId="a9">
    <w:name w:val="Table Grid"/>
    <w:basedOn w:val="a1"/>
    <w:rsid w:val="00A42B5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830F6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styleId="HTML">
    <w:name w:val="HTML Address"/>
    <w:basedOn w:val="a"/>
    <w:rsid w:val="004B6B41"/>
    <w:pPr>
      <w:overflowPunct/>
      <w:autoSpaceDE/>
      <w:autoSpaceDN/>
      <w:adjustRightInd/>
      <w:textAlignment w:val="auto"/>
    </w:pPr>
    <w:rPr>
      <w:i/>
      <w:iCs/>
      <w:color w:val="000000"/>
      <w:sz w:val="24"/>
      <w:szCs w:val="24"/>
    </w:rPr>
  </w:style>
  <w:style w:type="paragraph" w:customStyle="1" w:styleId="10">
    <w:name w:val="Стиль1"/>
    <w:basedOn w:val="a"/>
    <w:rsid w:val="009163B5"/>
    <w:pPr>
      <w:overflowPunct/>
      <w:autoSpaceDE/>
      <w:autoSpaceDN/>
      <w:adjustRightInd/>
      <w:textAlignment w:val="auto"/>
    </w:pPr>
    <w:rPr>
      <w:sz w:val="24"/>
    </w:rPr>
  </w:style>
  <w:style w:type="character" w:customStyle="1" w:styleId="a5">
    <w:name w:val="Нижний колонтитул Знак"/>
    <w:basedOn w:val="a0"/>
    <w:link w:val="a4"/>
    <w:uiPriority w:val="99"/>
    <w:rsid w:val="009163B5"/>
  </w:style>
  <w:style w:type="paragraph" w:styleId="ab">
    <w:name w:val="Plain Text"/>
    <w:basedOn w:val="a"/>
    <w:link w:val="ac"/>
    <w:unhideWhenUsed/>
    <w:rsid w:val="009163B5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ac">
    <w:name w:val="Текст Знак"/>
    <w:link w:val="ab"/>
    <w:rsid w:val="009163B5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353F98"/>
    <w:rPr>
      <w:rFonts w:ascii="Cambria" w:eastAsia="Times New Roman" w:hAnsi="Cambria" w:cs="Times New Roman"/>
      <w:b/>
      <w:bCs/>
      <w:sz w:val="26"/>
      <w:szCs w:val="26"/>
    </w:rPr>
  </w:style>
  <w:style w:type="character" w:styleId="ad">
    <w:name w:val="Hyperlink"/>
    <w:uiPriority w:val="99"/>
    <w:unhideWhenUsed/>
    <w:rsid w:val="00353F98"/>
    <w:rPr>
      <w:color w:val="0000FF"/>
      <w:u w:val="single"/>
    </w:rPr>
  </w:style>
  <w:style w:type="character" w:customStyle="1" w:styleId="mw-headline">
    <w:name w:val="mw-headline"/>
    <w:rsid w:val="00353F98"/>
  </w:style>
  <w:style w:type="paragraph" w:customStyle="1" w:styleId="ConsPlusNormal">
    <w:name w:val="ConsPlusNormal"/>
    <w:rsid w:val="000A75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35B0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3260</Words>
  <Characters>24838</Characters>
  <Application>Microsoft Office Word</Application>
  <DocSecurity>0</DocSecurity>
  <Lines>206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2</vt:lpstr>
    </vt:vector>
  </TitlesOfParts>
  <Company/>
  <LinksUpToDate>false</LinksUpToDate>
  <CharactersWithSpaces>28042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2</dc:title>
  <dc:subject>Судебная экспертиза</dc:subject>
  <dc:creator>Шаров</dc:creator>
  <cp:keywords/>
  <cp:lastModifiedBy>Крыгин С.В.</cp:lastModifiedBy>
  <cp:revision>6</cp:revision>
  <dcterms:created xsi:type="dcterms:W3CDTF">2020-03-23T12:56:00Z</dcterms:created>
  <dcterms:modified xsi:type="dcterms:W3CDTF">2020-03-24T09:57:00Z</dcterms:modified>
</cp:coreProperties>
</file>